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4726D" w14:textId="77777777" w:rsidR="00240BFB" w:rsidRDefault="00343E96" w:rsidP="00240BFB">
      <w:pPr>
        <w:pStyle w:val="Heading1"/>
        <w:ind w:left="0"/>
        <w:jc w:val="center"/>
      </w:pPr>
      <w:r w:rsidRPr="00FD4A6E">
        <w:rPr>
          <w:noProof/>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Heading1"/>
        <w:spacing w:after="60"/>
        <w:ind w:left="0"/>
        <w:jc w:val="center"/>
        <w:rPr>
          <w:sz w:val="22"/>
          <w:szCs w:val="22"/>
        </w:rPr>
      </w:pPr>
      <w:r>
        <w:rPr>
          <w:sz w:val="22"/>
          <w:szCs w:val="22"/>
        </w:rPr>
        <w:t>Food and Agriculture organization of the United Nations</w:t>
      </w:r>
    </w:p>
    <w:p w14:paraId="5A694A50" w14:textId="182CF176" w:rsidR="00240BFB" w:rsidRDefault="00A26B2C" w:rsidP="00240BFB">
      <w:pPr>
        <w:pStyle w:val="Heading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4D46AC">
            <w:rPr>
              <w:b/>
              <w:sz w:val="22"/>
              <w:szCs w:val="22"/>
            </w:rPr>
            <w:t>Interns</w:t>
          </w:r>
        </w:sdtContent>
      </w:sdt>
      <w:r w:rsidR="000D71BD" w:rsidRPr="000D71BD">
        <w:rPr>
          <w:b/>
          <w:sz w:val="22"/>
          <w:szCs w:val="22"/>
        </w:rPr>
        <w:t xml:space="preserve"> </w:t>
      </w:r>
    </w:p>
    <w:p w14:paraId="1454D78D" w14:textId="77777777" w:rsidR="00240BFB" w:rsidRDefault="00240BFB" w:rsidP="006555B3">
      <w:pPr>
        <w:pStyle w:val="Heading3"/>
        <w:ind w:left="0" w:right="-720"/>
        <w:jc w:val="center"/>
        <w:rPr>
          <w:sz w:val="22"/>
          <w:szCs w:val="22"/>
        </w:rPr>
      </w:pPr>
    </w:p>
    <w:tbl>
      <w:tblPr>
        <w:tblW w:w="11020" w:type="dxa"/>
        <w:jc w:val="center"/>
        <w:tblLayout w:type="fixed"/>
        <w:tblCellMar>
          <w:top w:w="14" w:type="dxa"/>
          <w:left w:w="86" w:type="dxa"/>
          <w:bottom w:w="14" w:type="dxa"/>
          <w:right w:w="86" w:type="dxa"/>
        </w:tblCellMar>
        <w:tblLook w:val="04A0" w:firstRow="1" w:lastRow="0" w:firstColumn="1" w:lastColumn="0" w:noHBand="0" w:noVBand="1"/>
      </w:tblPr>
      <w:tblGrid>
        <w:gridCol w:w="3397"/>
        <w:gridCol w:w="738"/>
        <w:gridCol w:w="1455"/>
        <w:gridCol w:w="2340"/>
        <w:gridCol w:w="943"/>
        <w:gridCol w:w="2139"/>
        <w:gridCol w:w="8"/>
      </w:tblGrid>
      <w:tr w:rsidR="00444C1C" w:rsidRPr="00446166" w14:paraId="5468E8C8" w14:textId="77777777" w:rsidTr="00613BB7">
        <w:trPr>
          <w:trHeight w:val="340"/>
          <w:jc w:val="center"/>
        </w:trPr>
        <w:tc>
          <w:tcPr>
            <w:tcW w:w="3397" w:type="dxa"/>
            <w:tcBorders>
              <w:top w:val="outset" w:sz="6" w:space="0" w:color="auto"/>
              <w:left w:val="single" w:sz="4" w:space="0" w:color="C0C0C0"/>
              <w:bottom w:val="outset" w:sz="6" w:space="0" w:color="auto"/>
              <w:right w:val="nil"/>
            </w:tcBorders>
            <w:vAlign w:val="center"/>
          </w:tcPr>
          <w:p w14:paraId="3BF6E244" w14:textId="6034C756" w:rsidR="00444C1C" w:rsidRPr="00446166" w:rsidRDefault="00444C1C">
            <w:pPr>
              <w:rPr>
                <w:rFonts w:ascii="Tahoma" w:hAnsi="Tahoma" w:cs="Tahoma"/>
                <w:b/>
                <w:sz w:val="20"/>
                <w:szCs w:val="20"/>
              </w:rPr>
            </w:pPr>
            <w:r>
              <w:rPr>
                <w:rFonts w:ascii="Tahoma" w:hAnsi="Tahoma" w:cs="Tahoma"/>
                <w:b/>
                <w:sz w:val="20"/>
                <w:szCs w:val="20"/>
              </w:rPr>
              <w:t>Name:</w:t>
            </w:r>
            <w:r w:rsidR="001C5F75">
              <w:rPr>
                <w:rFonts w:ascii="Tahoma" w:hAnsi="Tahoma" w:cs="Tahoma"/>
                <w:b/>
                <w:sz w:val="20"/>
                <w:szCs w:val="20"/>
              </w:rPr>
              <w:t xml:space="preserve"> TBD</w:t>
            </w:r>
          </w:p>
        </w:tc>
        <w:tc>
          <w:tcPr>
            <w:tcW w:w="7623" w:type="dxa"/>
            <w:gridSpan w:val="6"/>
            <w:tcBorders>
              <w:top w:val="outset" w:sz="6" w:space="0" w:color="auto"/>
              <w:left w:val="nil"/>
              <w:bottom w:val="outset" w:sz="6" w:space="0" w:color="auto"/>
              <w:right w:val="single" w:sz="4" w:space="0" w:color="C0C0C0"/>
            </w:tcBorders>
            <w:vAlign w:val="center"/>
          </w:tcPr>
          <w:p w14:paraId="09531C14" w14:textId="77777777" w:rsidR="00444C1C" w:rsidRPr="00446166" w:rsidRDefault="00444C1C" w:rsidP="00AF20B0">
            <w:pPr>
              <w:rPr>
                <w:rFonts w:ascii="Tahoma" w:hAnsi="Tahoma" w:cs="Tahoma"/>
                <w:sz w:val="20"/>
                <w:szCs w:val="20"/>
              </w:rPr>
            </w:pPr>
          </w:p>
        </w:tc>
      </w:tr>
      <w:tr w:rsidR="00613BB7" w:rsidRPr="00446166" w14:paraId="6B9A730A" w14:textId="77777777" w:rsidTr="00E50218">
        <w:trPr>
          <w:trHeight w:val="340"/>
          <w:jc w:val="center"/>
        </w:trPr>
        <w:tc>
          <w:tcPr>
            <w:tcW w:w="11020" w:type="dxa"/>
            <w:gridSpan w:val="7"/>
            <w:tcBorders>
              <w:top w:val="outset" w:sz="6" w:space="0" w:color="auto"/>
              <w:left w:val="single" w:sz="4" w:space="0" w:color="C0C0C0"/>
              <w:bottom w:val="outset" w:sz="6" w:space="0" w:color="auto"/>
              <w:right w:val="single" w:sz="4" w:space="0" w:color="C0C0C0"/>
            </w:tcBorders>
            <w:vAlign w:val="center"/>
            <w:hideMark/>
          </w:tcPr>
          <w:p w14:paraId="7EB47286" w14:textId="5F4543CF" w:rsidR="00613BB7" w:rsidRPr="00446166" w:rsidRDefault="00613BB7" w:rsidP="005040FC">
            <w:pPr>
              <w:rPr>
                <w:rFonts w:ascii="Tahoma" w:hAnsi="Tahoma" w:cs="Tahoma"/>
                <w:sz w:val="20"/>
                <w:szCs w:val="20"/>
              </w:rPr>
            </w:pPr>
            <w:r w:rsidRPr="00446166">
              <w:rPr>
                <w:rFonts w:ascii="Tahoma" w:hAnsi="Tahoma" w:cs="Tahoma"/>
                <w:b/>
                <w:sz w:val="20"/>
                <w:szCs w:val="20"/>
              </w:rPr>
              <w:t>Job Title:</w:t>
            </w:r>
            <w:r>
              <w:rPr>
                <w:rFonts w:ascii="Tahoma" w:hAnsi="Tahoma" w:cs="Tahoma"/>
                <w:b/>
                <w:sz w:val="20"/>
                <w:szCs w:val="20"/>
              </w:rPr>
              <w:t xml:space="preserve"> </w:t>
            </w:r>
            <w:r w:rsidR="00A30CA9" w:rsidRPr="00A30CA9">
              <w:rPr>
                <w:rFonts w:ascii="Tahoma" w:hAnsi="Tahoma" w:cs="Tahoma"/>
                <w:sz w:val="20"/>
                <w:szCs w:val="20"/>
              </w:rPr>
              <w:t>Programme</w:t>
            </w:r>
            <w:r w:rsidR="00A30CA9">
              <w:rPr>
                <w:rFonts w:ascii="Tahoma" w:hAnsi="Tahoma" w:cs="Tahoma"/>
                <w:b/>
                <w:sz w:val="20"/>
                <w:szCs w:val="20"/>
              </w:rPr>
              <w:t>/</w:t>
            </w:r>
            <w:r w:rsidR="00A30CA9" w:rsidRPr="00A30CA9">
              <w:rPr>
                <w:rFonts w:ascii="Tahoma" w:hAnsi="Tahoma" w:cs="Tahoma"/>
                <w:sz w:val="20"/>
                <w:szCs w:val="20"/>
              </w:rPr>
              <w:t>Soil</w:t>
            </w:r>
            <w:r>
              <w:rPr>
                <w:rFonts w:ascii="Tahoma" w:hAnsi="Tahoma" w:cs="Tahoma"/>
                <w:b/>
                <w:sz w:val="20"/>
                <w:szCs w:val="20"/>
              </w:rPr>
              <w:t xml:space="preserve"> </w:t>
            </w:r>
            <w:r w:rsidR="005040FC">
              <w:rPr>
                <w:rFonts w:ascii="Tahoma" w:hAnsi="Tahoma" w:cs="Tahoma"/>
                <w:sz w:val="20"/>
                <w:szCs w:val="20"/>
              </w:rPr>
              <w:t>I</w:t>
            </w:r>
            <w:r>
              <w:rPr>
                <w:rFonts w:ascii="Tahoma" w:hAnsi="Tahoma" w:cs="Tahoma"/>
                <w:sz w:val="20"/>
                <w:szCs w:val="20"/>
              </w:rPr>
              <w:t>ntern</w:t>
            </w:r>
          </w:p>
        </w:tc>
      </w:tr>
      <w:tr w:rsidR="00240BFB" w:rsidRPr="00446166" w14:paraId="34C80FBD" w14:textId="77777777" w:rsidTr="00613BB7">
        <w:trPr>
          <w:trHeight w:val="340"/>
          <w:jc w:val="center"/>
        </w:trPr>
        <w:tc>
          <w:tcPr>
            <w:tcW w:w="4135" w:type="dxa"/>
            <w:gridSpan w:val="2"/>
            <w:tcBorders>
              <w:top w:val="outset" w:sz="6" w:space="0" w:color="auto"/>
              <w:left w:val="single" w:sz="4" w:space="0" w:color="C0C0C0"/>
              <w:bottom w:val="outset" w:sz="6" w:space="0" w:color="auto"/>
              <w:right w:val="nil"/>
            </w:tcBorders>
            <w:vAlign w:val="center"/>
            <w:hideMark/>
          </w:tcPr>
          <w:p w14:paraId="1F3C4A49" w14:textId="1BA7EE21" w:rsidR="00240BFB" w:rsidRPr="00446166" w:rsidRDefault="00A12DF9" w:rsidP="00613BB7">
            <w:pPr>
              <w:ind w:right="158"/>
              <w:rPr>
                <w:rFonts w:ascii="Tahoma" w:hAnsi="Tahoma" w:cs="Tahoma"/>
                <w:b/>
                <w:sz w:val="20"/>
                <w:szCs w:val="20"/>
              </w:rPr>
            </w:pPr>
            <w:r>
              <w:rPr>
                <w:rFonts w:ascii="Tahoma" w:hAnsi="Tahoma" w:cs="Tahoma"/>
                <w:b/>
                <w:sz w:val="20"/>
                <w:szCs w:val="20"/>
              </w:rPr>
              <w:t>Division/</w:t>
            </w:r>
            <w:r w:rsidR="00B527AB">
              <w:rPr>
                <w:rFonts w:ascii="Tahoma" w:hAnsi="Tahoma" w:cs="Tahoma"/>
                <w:b/>
                <w:sz w:val="20"/>
                <w:szCs w:val="20"/>
              </w:rPr>
              <w:t>Office</w:t>
            </w:r>
            <w:r w:rsidR="00240BFB" w:rsidRPr="00446166">
              <w:rPr>
                <w:rFonts w:ascii="Tahoma" w:hAnsi="Tahoma" w:cs="Tahoma"/>
                <w:b/>
                <w:sz w:val="20"/>
                <w:szCs w:val="20"/>
              </w:rPr>
              <w:t>:</w:t>
            </w:r>
            <w:r w:rsidR="00613BB7">
              <w:rPr>
                <w:rFonts w:ascii="Tahoma" w:hAnsi="Tahoma" w:cs="Tahoma"/>
                <w:sz w:val="20"/>
                <w:szCs w:val="20"/>
              </w:rPr>
              <w:t xml:space="preserve">   FAO Malawi</w:t>
            </w:r>
          </w:p>
        </w:tc>
        <w:tc>
          <w:tcPr>
            <w:tcW w:w="6885" w:type="dxa"/>
            <w:gridSpan w:val="5"/>
            <w:tcBorders>
              <w:top w:val="outset" w:sz="6" w:space="0" w:color="auto"/>
              <w:left w:val="nil"/>
              <w:bottom w:val="outset" w:sz="6" w:space="0" w:color="auto"/>
              <w:right w:val="single" w:sz="4" w:space="0" w:color="C0C0C0"/>
            </w:tcBorders>
            <w:vAlign w:val="center"/>
          </w:tcPr>
          <w:p w14:paraId="66FA8B8A" w14:textId="62772B58" w:rsidR="00240BFB" w:rsidRPr="00446166" w:rsidRDefault="00240BFB" w:rsidP="00613BB7">
            <w:pPr>
              <w:ind w:left="834"/>
              <w:rPr>
                <w:rFonts w:ascii="Tahoma" w:hAnsi="Tahoma" w:cs="Tahoma"/>
                <w:sz w:val="20"/>
                <w:szCs w:val="20"/>
              </w:rPr>
            </w:pPr>
          </w:p>
        </w:tc>
      </w:tr>
      <w:tr w:rsidR="00240BFB" w:rsidRPr="00446166" w14:paraId="10A38E57" w14:textId="77777777" w:rsidTr="00613BB7">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7A10A0FF" w14:textId="41347775" w:rsidR="00240BFB" w:rsidRPr="00446166" w:rsidRDefault="001E338B">
            <w:pPr>
              <w:rPr>
                <w:rFonts w:ascii="Tahoma" w:hAnsi="Tahoma" w:cs="Tahoma"/>
                <w:b/>
                <w:sz w:val="20"/>
                <w:szCs w:val="20"/>
              </w:rPr>
            </w:pPr>
            <w:r>
              <w:rPr>
                <w:rFonts w:ascii="Tahoma" w:hAnsi="Tahoma" w:cs="Tahoma"/>
                <w:b/>
                <w:sz w:val="20"/>
                <w:szCs w:val="20"/>
              </w:rPr>
              <w:t>Duty Station</w:t>
            </w:r>
            <w:r w:rsidR="00240BFB" w:rsidRPr="00446166">
              <w:rPr>
                <w:rFonts w:ascii="Tahoma" w:hAnsi="Tahoma" w:cs="Tahoma"/>
                <w:b/>
                <w:sz w:val="20"/>
                <w:szCs w:val="20"/>
              </w:rPr>
              <w:t>:</w:t>
            </w:r>
            <w:r w:rsidR="00613BB7">
              <w:rPr>
                <w:rFonts w:ascii="Tahoma" w:hAnsi="Tahoma" w:cs="Tahoma"/>
                <w:sz w:val="20"/>
                <w:szCs w:val="20"/>
              </w:rPr>
              <w:t xml:space="preserve"> Lilongwe, Malawi</w:t>
            </w:r>
          </w:p>
        </w:tc>
        <w:tc>
          <w:tcPr>
            <w:tcW w:w="7623" w:type="dxa"/>
            <w:gridSpan w:val="6"/>
            <w:tcBorders>
              <w:top w:val="outset" w:sz="6" w:space="0" w:color="auto"/>
              <w:left w:val="nil"/>
              <w:bottom w:val="outset" w:sz="6" w:space="0" w:color="auto"/>
              <w:right w:val="single" w:sz="4" w:space="0" w:color="C0C0C0"/>
            </w:tcBorders>
            <w:vAlign w:val="center"/>
          </w:tcPr>
          <w:p w14:paraId="6AFD4095" w14:textId="2D399564" w:rsidR="00240BFB" w:rsidRPr="00446166" w:rsidRDefault="00240BFB" w:rsidP="00613BB7">
            <w:pPr>
              <w:rPr>
                <w:rFonts w:ascii="Tahoma" w:hAnsi="Tahoma" w:cs="Tahoma"/>
                <w:sz w:val="20"/>
                <w:szCs w:val="20"/>
              </w:rPr>
            </w:pPr>
          </w:p>
        </w:tc>
      </w:tr>
      <w:tr w:rsidR="0098339E" w:rsidRPr="00446166" w14:paraId="19BDE315" w14:textId="77777777" w:rsidTr="00613BB7">
        <w:trPr>
          <w:trHeight w:val="340"/>
          <w:jc w:val="center"/>
        </w:trPr>
        <w:tc>
          <w:tcPr>
            <w:tcW w:w="3397" w:type="dxa"/>
            <w:tcBorders>
              <w:top w:val="outset" w:sz="6" w:space="0" w:color="auto"/>
              <w:left w:val="single" w:sz="4" w:space="0" w:color="C0C0C0"/>
              <w:bottom w:val="outset" w:sz="6" w:space="0" w:color="auto"/>
              <w:right w:val="nil"/>
            </w:tcBorders>
            <w:vAlign w:val="center"/>
          </w:tcPr>
          <w:p w14:paraId="6D985CF8" w14:textId="7918B69A" w:rsidR="0098339E" w:rsidRPr="00446166" w:rsidRDefault="0098339E" w:rsidP="00EF0C10">
            <w:pPr>
              <w:rPr>
                <w:rFonts w:ascii="Tahoma" w:hAnsi="Tahoma" w:cs="Tahoma"/>
                <w:b/>
                <w:sz w:val="20"/>
                <w:szCs w:val="20"/>
              </w:rPr>
            </w:pPr>
            <w:r w:rsidRPr="00446166">
              <w:rPr>
                <w:rFonts w:ascii="Tahoma" w:hAnsi="Tahoma" w:cs="Tahoma"/>
                <w:b/>
                <w:sz w:val="20"/>
                <w:szCs w:val="20"/>
              </w:rPr>
              <w:t xml:space="preserve">Linkage to </w:t>
            </w:r>
            <w:r w:rsidR="00EF0C10">
              <w:rPr>
                <w:rFonts w:ascii="Tahoma" w:hAnsi="Tahoma" w:cs="Tahoma"/>
                <w:b/>
                <w:sz w:val="20"/>
                <w:szCs w:val="20"/>
              </w:rPr>
              <w:t xml:space="preserve">FAO’s Four Betters: </w:t>
            </w:r>
          </w:p>
        </w:tc>
        <w:tc>
          <w:tcPr>
            <w:tcW w:w="7623" w:type="dxa"/>
            <w:gridSpan w:val="6"/>
            <w:tcBorders>
              <w:top w:val="outset" w:sz="6" w:space="0" w:color="auto"/>
              <w:left w:val="nil"/>
              <w:bottom w:val="outset" w:sz="6" w:space="0" w:color="auto"/>
              <w:right w:val="single" w:sz="4" w:space="0" w:color="C0C0C0"/>
            </w:tcBorders>
            <w:vAlign w:val="center"/>
          </w:tcPr>
          <w:p w14:paraId="09338D3C" w14:textId="10C5EE09" w:rsidR="0098339E" w:rsidRPr="00446166" w:rsidRDefault="00613BB7" w:rsidP="00B0757F">
            <w:pPr>
              <w:rPr>
                <w:rFonts w:ascii="Tahoma" w:hAnsi="Tahoma" w:cs="Tahoma"/>
                <w:sz w:val="20"/>
                <w:szCs w:val="20"/>
              </w:rPr>
            </w:pPr>
            <w:r>
              <w:rPr>
                <w:rFonts w:ascii="Tahoma" w:hAnsi="Tahoma" w:cs="Tahoma"/>
                <w:sz w:val="20"/>
                <w:szCs w:val="20"/>
              </w:rPr>
              <w:t>Better Production &amp; Better Environment</w:t>
            </w:r>
          </w:p>
        </w:tc>
      </w:tr>
      <w:tr w:rsidR="00240BFB" w:rsidRPr="00446166" w14:paraId="057428CB" w14:textId="77777777" w:rsidTr="00613BB7">
        <w:trPr>
          <w:gridAfter w:val="1"/>
          <w:wAfter w:w="8" w:type="dxa"/>
          <w:trHeight w:val="340"/>
          <w:jc w:val="center"/>
        </w:trPr>
        <w:tc>
          <w:tcPr>
            <w:tcW w:w="4135" w:type="dxa"/>
            <w:gridSpan w:val="2"/>
            <w:tcBorders>
              <w:top w:val="outset" w:sz="6" w:space="0" w:color="auto"/>
              <w:left w:val="single" w:sz="4" w:space="0" w:color="C0C0C0"/>
              <w:bottom w:val="outset" w:sz="6" w:space="0" w:color="auto"/>
              <w:right w:val="nil"/>
            </w:tcBorders>
            <w:vAlign w:val="center"/>
            <w:hideMark/>
          </w:tcPr>
          <w:p w14:paraId="24BD5D85" w14:textId="3A17D3C6" w:rsidR="00240BFB" w:rsidRPr="00446166" w:rsidRDefault="00240BFB" w:rsidP="00613BB7">
            <w:pPr>
              <w:rPr>
                <w:rFonts w:ascii="Tahoma" w:hAnsi="Tahoma" w:cs="Tahoma"/>
                <w:b/>
                <w:sz w:val="20"/>
                <w:szCs w:val="20"/>
              </w:rPr>
            </w:pPr>
            <w:r w:rsidRPr="00446166">
              <w:rPr>
                <w:rFonts w:ascii="Tahoma" w:hAnsi="Tahoma" w:cs="Tahoma"/>
                <w:b/>
                <w:sz w:val="20"/>
                <w:szCs w:val="20"/>
              </w:rPr>
              <w:t>Start Date of Assignment:</w:t>
            </w:r>
            <w:r w:rsidR="00613BB7">
              <w:rPr>
                <w:rFonts w:ascii="Tahoma" w:hAnsi="Tahoma" w:cs="Tahoma"/>
                <w:b/>
                <w:sz w:val="20"/>
                <w:szCs w:val="20"/>
              </w:rPr>
              <w:t xml:space="preserve">  </w:t>
            </w:r>
          </w:p>
        </w:tc>
        <w:tc>
          <w:tcPr>
            <w:tcW w:w="1455" w:type="dxa"/>
            <w:tcBorders>
              <w:top w:val="outset" w:sz="6" w:space="0" w:color="auto"/>
              <w:left w:val="nil"/>
              <w:bottom w:val="outset" w:sz="6" w:space="0" w:color="auto"/>
              <w:right w:val="nil"/>
            </w:tcBorders>
            <w:vAlign w:val="center"/>
          </w:tcPr>
          <w:p w14:paraId="0FB97656" w14:textId="77777777" w:rsidR="00240BFB" w:rsidRPr="00446166" w:rsidRDefault="00240BFB" w:rsidP="00213183">
            <w:pPr>
              <w:rPr>
                <w:rFonts w:ascii="Tahoma" w:hAnsi="Tahoma" w:cs="Tahoma"/>
                <w:sz w:val="20"/>
                <w:szCs w:val="20"/>
              </w:rPr>
            </w:pPr>
          </w:p>
        </w:tc>
        <w:tc>
          <w:tcPr>
            <w:tcW w:w="2340" w:type="dxa"/>
            <w:tcBorders>
              <w:top w:val="outset" w:sz="6" w:space="0" w:color="auto"/>
              <w:left w:val="nil"/>
              <w:bottom w:val="outset" w:sz="6" w:space="0" w:color="auto"/>
              <w:right w:val="nil"/>
            </w:tcBorders>
            <w:vAlign w:val="center"/>
            <w:hideMark/>
          </w:tcPr>
          <w:p w14:paraId="60A335B3" w14:textId="77777777" w:rsidR="00A12DF9" w:rsidRDefault="00446166" w:rsidP="008C4AE6">
            <w:pPr>
              <w:ind w:left="8" w:hanging="8"/>
              <w:rPr>
                <w:rFonts w:ascii="Tahoma" w:hAnsi="Tahoma" w:cs="Tahoma"/>
                <w:b/>
                <w:sz w:val="20"/>
                <w:szCs w:val="20"/>
              </w:rPr>
            </w:pPr>
            <w:r w:rsidRPr="00D67E31">
              <w:rPr>
                <w:rFonts w:ascii="Tahoma" w:hAnsi="Tahoma" w:cs="Tahoma"/>
                <w:b/>
                <w:sz w:val="20"/>
                <w:szCs w:val="20"/>
              </w:rPr>
              <w:t>Duration</w:t>
            </w:r>
            <w:r w:rsidR="008C4AE6" w:rsidRPr="00D67E31">
              <w:rPr>
                <w:rFonts w:ascii="Tahoma" w:hAnsi="Tahoma" w:cs="Tahoma"/>
                <w:b/>
                <w:sz w:val="20"/>
                <w:szCs w:val="20"/>
              </w:rPr>
              <w:t xml:space="preserve"> and </w:t>
            </w:r>
          </w:p>
          <w:p w14:paraId="58FD6B80" w14:textId="465FB4AD" w:rsidR="00240BFB" w:rsidRPr="00D67E31" w:rsidRDefault="001E338B" w:rsidP="008C4AE6">
            <w:pPr>
              <w:ind w:left="8" w:hanging="8"/>
              <w:rPr>
                <w:rFonts w:ascii="Tahoma" w:hAnsi="Tahoma" w:cs="Tahoma"/>
                <w:b/>
                <w:sz w:val="20"/>
                <w:szCs w:val="20"/>
              </w:rPr>
            </w:pPr>
            <w:r w:rsidRPr="00D67E31">
              <w:rPr>
                <w:rFonts w:ascii="Tahoma" w:hAnsi="Tahoma" w:cs="Tahoma"/>
                <w:b/>
                <w:sz w:val="20"/>
                <w:szCs w:val="20"/>
              </w:rPr>
              <w:t>End Date</w:t>
            </w:r>
            <w:r w:rsidR="00240BFB" w:rsidRPr="00D67E31">
              <w:rPr>
                <w:rFonts w:ascii="Tahoma" w:hAnsi="Tahoma" w:cs="Tahoma"/>
                <w:b/>
                <w:sz w:val="20"/>
                <w:szCs w:val="20"/>
              </w:rPr>
              <w:t>:</w:t>
            </w:r>
          </w:p>
        </w:tc>
        <w:tc>
          <w:tcPr>
            <w:tcW w:w="3082" w:type="dxa"/>
            <w:gridSpan w:val="2"/>
            <w:tcBorders>
              <w:top w:val="outset" w:sz="6" w:space="0" w:color="auto"/>
              <w:left w:val="nil"/>
              <w:bottom w:val="outset" w:sz="6" w:space="0" w:color="auto"/>
              <w:right w:val="single" w:sz="4" w:space="0" w:color="C0C0C0"/>
            </w:tcBorders>
            <w:vAlign w:val="center"/>
          </w:tcPr>
          <w:p w14:paraId="0D11F86D" w14:textId="4B7B131F" w:rsidR="00240BFB" w:rsidRPr="00446166" w:rsidRDefault="000C0230" w:rsidP="00841F88">
            <w:pPr>
              <w:rPr>
                <w:rFonts w:ascii="Tahoma" w:hAnsi="Tahoma" w:cs="Tahoma"/>
                <w:sz w:val="20"/>
                <w:szCs w:val="20"/>
              </w:rPr>
            </w:pPr>
            <w:r>
              <w:rPr>
                <w:rFonts w:ascii="Tahoma" w:hAnsi="Tahoma" w:cs="Tahoma"/>
                <w:sz w:val="20"/>
                <w:szCs w:val="20"/>
              </w:rPr>
              <w:t>8 months</w:t>
            </w:r>
          </w:p>
        </w:tc>
      </w:tr>
      <w:tr w:rsidR="00613BB7" w:rsidRPr="00446166" w14:paraId="603D7870" w14:textId="77777777" w:rsidTr="00613BB7">
        <w:trPr>
          <w:gridAfter w:val="1"/>
          <w:wAfter w:w="8" w:type="dxa"/>
          <w:trHeight w:val="538"/>
          <w:jc w:val="center"/>
        </w:trPr>
        <w:tc>
          <w:tcPr>
            <w:tcW w:w="5590" w:type="dxa"/>
            <w:gridSpan w:val="3"/>
            <w:tcBorders>
              <w:top w:val="outset" w:sz="6" w:space="0" w:color="auto"/>
              <w:left w:val="single" w:sz="4" w:space="0" w:color="C0C0C0"/>
              <w:bottom w:val="outset" w:sz="6" w:space="0" w:color="auto"/>
              <w:right w:val="nil"/>
            </w:tcBorders>
            <w:vAlign w:val="center"/>
          </w:tcPr>
          <w:p w14:paraId="213772F6" w14:textId="72F71ECA" w:rsidR="00613BB7" w:rsidRPr="00446166" w:rsidRDefault="00613BB7" w:rsidP="00613BB7">
            <w:pPr>
              <w:rPr>
                <w:rFonts w:ascii="Tahoma" w:hAnsi="Tahoma" w:cs="Tahoma"/>
                <w:sz w:val="20"/>
                <w:szCs w:val="20"/>
              </w:rPr>
            </w:pPr>
            <w:r>
              <w:rPr>
                <w:rFonts w:ascii="Tahoma" w:hAnsi="Tahoma" w:cs="Tahoma"/>
                <w:b/>
                <w:sz w:val="20"/>
                <w:szCs w:val="20"/>
              </w:rPr>
              <w:t>Report to, n</w:t>
            </w:r>
            <w:r w:rsidRPr="008C4AE6">
              <w:rPr>
                <w:rFonts w:ascii="Tahoma" w:hAnsi="Tahoma" w:cs="Tahoma"/>
                <w:b/>
                <w:sz w:val="20"/>
                <w:szCs w:val="20"/>
              </w:rPr>
              <w:t>ame</w:t>
            </w:r>
            <w:r>
              <w:rPr>
                <w:rFonts w:ascii="Tahoma" w:hAnsi="Tahoma" w:cs="Tahoma"/>
                <w:b/>
                <w:sz w:val="20"/>
                <w:szCs w:val="20"/>
              </w:rPr>
              <w:t xml:space="preserve"> of supervisor</w:t>
            </w:r>
            <w:r w:rsidRPr="008C4AE6">
              <w:rPr>
                <w:rFonts w:ascii="Tahoma" w:hAnsi="Tahoma" w:cs="Tahoma"/>
                <w:b/>
                <w:sz w:val="20"/>
                <w:szCs w:val="20"/>
              </w:rPr>
              <w:t>:</w:t>
            </w:r>
            <w:r>
              <w:rPr>
                <w:rFonts w:ascii="Tahoma" w:hAnsi="Tahoma" w:cs="Tahoma"/>
                <w:sz w:val="20"/>
                <w:szCs w:val="20"/>
              </w:rPr>
              <w:t xml:space="preserve">  </w:t>
            </w:r>
            <w:r w:rsidR="00841F88">
              <w:rPr>
                <w:rFonts w:ascii="Tahoma" w:hAnsi="Tahoma" w:cs="Tahoma"/>
                <w:sz w:val="20"/>
                <w:szCs w:val="20"/>
              </w:rPr>
              <w:t>George Phiri</w:t>
            </w:r>
          </w:p>
        </w:tc>
        <w:tc>
          <w:tcPr>
            <w:tcW w:w="5422" w:type="dxa"/>
            <w:gridSpan w:val="3"/>
            <w:tcBorders>
              <w:top w:val="outset" w:sz="6" w:space="0" w:color="auto"/>
              <w:left w:val="nil"/>
              <w:bottom w:val="outset" w:sz="6" w:space="0" w:color="auto"/>
              <w:right w:val="single" w:sz="4" w:space="0" w:color="C0C0C0"/>
            </w:tcBorders>
            <w:vAlign w:val="center"/>
          </w:tcPr>
          <w:p w14:paraId="6A7D33EA" w14:textId="29D2F772" w:rsidR="00613BB7" w:rsidRPr="00446166" w:rsidRDefault="00613BB7" w:rsidP="00841F88">
            <w:pPr>
              <w:rPr>
                <w:rFonts w:ascii="Tahoma" w:hAnsi="Tahoma" w:cs="Tahoma"/>
                <w:sz w:val="20"/>
                <w:szCs w:val="20"/>
              </w:rPr>
            </w:pPr>
            <w:r>
              <w:rPr>
                <w:rFonts w:ascii="Tahoma" w:hAnsi="Tahoma" w:cs="Tahoma"/>
                <w:b/>
                <w:sz w:val="20"/>
                <w:szCs w:val="20"/>
              </w:rPr>
              <w:t xml:space="preserve">Title:   </w:t>
            </w:r>
            <w:r w:rsidR="00841F88">
              <w:rPr>
                <w:rFonts w:ascii="Tahoma" w:hAnsi="Tahoma" w:cs="Tahoma"/>
                <w:sz w:val="20"/>
                <w:szCs w:val="20"/>
              </w:rPr>
              <w:t>AFAOR-Programmes</w:t>
            </w:r>
          </w:p>
        </w:tc>
      </w:tr>
      <w:tr w:rsidR="00240BFB" w:rsidRPr="00446166" w14:paraId="593B8BA1" w14:textId="77777777" w:rsidTr="00613BB7">
        <w:trPr>
          <w:trHeight w:val="157"/>
          <w:jc w:val="center"/>
        </w:trPr>
        <w:tc>
          <w:tcPr>
            <w:tcW w:w="11020" w:type="dxa"/>
            <w:gridSpan w:val="7"/>
            <w:tcBorders>
              <w:top w:val="outset" w:sz="6" w:space="0" w:color="auto"/>
              <w:left w:val="nil"/>
              <w:bottom w:val="single" w:sz="4" w:space="0" w:color="C0C0C0"/>
              <w:right w:val="nil"/>
            </w:tcBorders>
            <w:vAlign w:val="center"/>
          </w:tcPr>
          <w:p w14:paraId="31425820" w14:textId="77777777" w:rsidR="00240BFB" w:rsidRPr="00446166" w:rsidRDefault="00240BFB" w:rsidP="00D813B4">
            <w:pPr>
              <w:rPr>
                <w:rFonts w:ascii="Tahoma" w:hAnsi="Tahoma" w:cs="Tahoma"/>
                <w:sz w:val="20"/>
                <w:szCs w:val="20"/>
              </w:rPr>
            </w:pPr>
          </w:p>
        </w:tc>
      </w:tr>
      <w:tr w:rsidR="00240BFB" w:rsidRPr="00446166" w14:paraId="32369855" w14:textId="77777777" w:rsidTr="00613BB7">
        <w:trPr>
          <w:trHeight w:val="301"/>
          <w:jc w:val="center"/>
        </w:trPr>
        <w:tc>
          <w:tcPr>
            <w:tcW w:w="11020"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Heading2"/>
              <w:rPr>
                <w:rFonts w:cs="Tahoma"/>
                <w:sz w:val="20"/>
              </w:rPr>
            </w:pPr>
            <w:r w:rsidRPr="00446166">
              <w:rPr>
                <w:rFonts w:cs="Tahoma"/>
                <w:sz w:val="20"/>
              </w:rPr>
              <w:t>General Description of task(s) and objectives to be achieved</w:t>
            </w:r>
          </w:p>
        </w:tc>
      </w:tr>
      <w:tr w:rsidR="00240BFB" w:rsidRPr="00446166" w14:paraId="257E6D69" w14:textId="77777777" w:rsidTr="00613BB7">
        <w:trPr>
          <w:trHeight w:val="827"/>
          <w:jc w:val="center"/>
        </w:trPr>
        <w:tc>
          <w:tcPr>
            <w:tcW w:w="11020" w:type="dxa"/>
            <w:gridSpan w:val="7"/>
            <w:tcBorders>
              <w:top w:val="single" w:sz="4" w:space="0" w:color="C0C0C0"/>
              <w:left w:val="single" w:sz="4" w:space="0" w:color="C0C0C0"/>
              <w:bottom w:val="single" w:sz="4" w:space="0" w:color="C0C0C0"/>
              <w:right w:val="single" w:sz="4" w:space="0" w:color="C0C0C0"/>
            </w:tcBorders>
          </w:tcPr>
          <w:p w14:paraId="737EB6AA" w14:textId="77777777" w:rsidR="00446166" w:rsidRDefault="00446166"/>
          <w:tbl>
            <w:tblPr>
              <w:tblW w:w="10528" w:type="dxa"/>
              <w:tblBorders>
                <w:top w:val="nil"/>
                <w:left w:val="nil"/>
                <w:bottom w:val="nil"/>
                <w:right w:val="nil"/>
              </w:tblBorders>
              <w:tblLayout w:type="fixed"/>
              <w:tblLook w:val="0000" w:firstRow="0" w:lastRow="0" w:firstColumn="0" w:lastColumn="0" w:noHBand="0" w:noVBand="0"/>
            </w:tblPr>
            <w:tblGrid>
              <w:gridCol w:w="10528"/>
            </w:tblGrid>
            <w:tr w:rsidR="005B18E8" w:rsidRPr="00446166" w14:paraId="082153FB" w14:textId="77777777" w:rsidTr="005B18E8">
              <w:trPr>
                <w:trHeight w:val="1237"/>
              </w:trPr>
              <w:tc>
                <w:tcPr>
                  <w:tcW w:w="10528" w:type="dxa"/>
                </w:tcPr>
                <w:p w14:paraId="6157D8D0" w14:textId="77777777" w:rsidR="005B18E8" w:rsidRDefault="00343E96" w:rsidP="00613BB7">
                  <w:pPr>
                    <w:ind w:left="-21"/>
                    <w:jc w:val="both"/>
                    <w:rPr>
                      <w:rFonts w:ascii="Tahoma" w:hAnsi="Tahoma" w:cs="Tahoma"/>
                      <w:b/>
                      <w:bCs/>
                      <w:sz w:val="20"/>
                      <w:szCs w:val="20"/>
                      <w:u w:val="single"/>
                    </w:rPr>
                  </w:pPr>
                  <w:r w:rsidRPr="00446166">
                    <w:rPr>
                      <w:rFonts w:ascii="Tahoma" w:hAnsi="Tahoma" w:cs="Tahoma"/>
                      <w:b/>
                      <w:bCs/>
                      <w:sz w:val="20"/>
                      <w:szCs w:val="20"/>
                      <w:u w:val="single"/>
                    </w:rPr>
                    <w:t>Background</w:t>
                  </w:r>
                  <w:r w:rsidR="00D91E0B" w:rsidRPr="00446166">
                    <w:rPr>
                      <w:rFonts w:ascii="Tahoma" w:hAnsi="Tahoma" w:cs="Tahoma"/>
                      <w:b/>
                      <w:bCs/>
                      <w:sz w:val="20"/>
                      <w:szCs w:val="20"/>
                      <w:u w:val="single"/>
                    </w:rPr>
                    <w:t>:</w:t>
                  </w:r>
                </w:p>
                <w:p w14:paraId="783C510E" w14:textId="77777777" w:rsidR="00613BB7" w:rsidRDefault="00613BB7" w:rsidP="00613BB7">
                  <w:pPr>
                    <w:ind w:left="-21"/>
                    <w:jc w:val="both"/>
                    <w:rPr>
                      <w:rFonts w:ascii="Tahoma" w:hAnsi="Tahoma" w:cs="Tahoma"/>
                      <w:b/>
                      <w:bCs/>
                      <w:sz w:val="20"/>
                      <w:szCs w:val="20"/>
                      <w:u w:val="single"/>
                    </w:rPr>
                  </w:pPr>
                </w:p>
                <w:p w14:paraId="3D89C3AA" w14:textId="23967E67" w:rsidR="00613BB7" w:rsidRDefault="00613BB7" w:rsidP="00613BB7">
                  <w:pPr>
                    <w:spacing w:line="276" w:lineRule="auto"/>
                    <w:ind w:left="-21"/>
                    <w:jc w:val="both"/>
                    <w:rPr>
                      <w:rFonts w:eastAsia="Calibri"/>
                    </w:rPr>
                  </w:pPr>
                  <w:r w:rsidRPr="00101AD6">
                    <w:rPr>
                      <w:rFonts w:eastAsia="Calibri"/>
                    </w:rPr>
                    <w:t>The Government of Malawi and the Food and Agriculture Organization of the United Nations (FAO) continues to strengthen their collaboration to reduce food insecurity and improve resilience of households to climate change in Malawi.   The main purpose of FAO’s cooperation with the Government in Malawi is to ensure all people have access at all times to nutritious and safe food, contribute to economic and social progress through agriculture and rural development while enhancing climate change resilience.</w:t>
                  </w:r>
                </w:p>
                <w:p w14:paraId="1F8C2E88" w14:textId="77777777" w:rsidR="002D0C4F" w:rsidRDefault="002D0C4F" w:rsidP="00613BB7">
                  <w:pPr>
                    <w:spacing w:after="160" w:line="276" w:lineRule="auto"/>
                    <w:jc w:val="both"/>
                    <w:rPr>
                      <w:rFonts w:eastAsia="Calibri"/>
                    </w:rPr>
                  </w:pPr>
                </w:p>
                <w:p w14:paraId="783FE81A" w14:textId="78584472" w:rsidR="002D0C4F" w:rsidRDefault="00613BB7" w:rsidP="00613BB7">
                  <w:pPr>
                    <w:spacing w:after="160" w:line="276" w:lineRule="auto"/>
                    <w:jc w:val="both"/>
                    <w:rPr>
                      <w:rFonts w:eastAsia="Calibri"/>
                    </w:rPr>
                  </w:pPr>
                  <w:r>
                    <w:rPr>
                      <w:rFonts w:eastAsia="Calibri"/>
                    </w:rPr>
                    <w:t>Currently, FAO is collaborating</w:t>
                  </w:r>
                  <w:r w:rsidRPr="00494534">
                    <w:rPr>
                      <w:rFonts w:eastAsia="Calibri"/>
                    </w:rPr>
                    <w:t xml:space="preserve"> with </w:t>
                  </w:r>
                  <w:r>
                    <w:rPr>
                      <w:rFonts w:eastAsia="Calibri"/>
                    </w:rPr>
                    <w:t>the Government of Malawi in an initiative aimed at scale up access to quality of organic fertilizers for smallholders across the country</w:t>
                  </w:r>
                  <w:r w:rsidR="002D0C4F">
                    <w:rPr>
                      <w:rFonts w:eastAsia="Calibri"/>
                    </w:rPr>
                    <w:t xml:space="preserve"> to improve fertility and overall soil health</w:t>
                  </w:r>
                  <w:r>
                    <w:rPr>
                      <w:rFonts w:eastAsia="Calibri"/>
                    </w:rPr>
                    <w:t xml:space="preserve">.  </w:t>
                  </w:r>
                  <w:r w:rsidR="002D0C4F">
                    <w:rPr>
                      <w:rFonts w:eastAsia="Calibri"/>
                    </w:rPr>
                    <w:t>To do so, different alternatives will be explored in close collaboration with various technical departments within the Ministry of Agriculture, such as Department of Agriculture Research Services (DARS), Department of Land Resources Conservation (DLRC), Department of Crops Development (DCD) and the Department of Agriculture Extension Services (</w:t>
                  </w:r>
                  <w:r w:rsidR="00353C4E">
                    <w:rPr>
                      <w:rFonts w:eastAsia="Calibri"/>
                    </w:rPr>
                    <w:t>DAES</w:t>
                  </w:r>
                  <w:r w:rsidR="002D0C4F">
                    <w:rPr>
                      <w:rFonts w:eastAsia="Calibri"/>
                    </w:rPr>
                    <w:t xml:space="preserve">). As majority of </w:t>
                  </w:r>
                  <w:r w:rsidR="002D0C4F" w:rsidRPr="00494534">
                    <w:rPr>
                      <w:rFonts w:eastAsia="Calibri"/>
                    </w:rPr>
                    <w:t>soils</w:t>
                  </w:r>
                  <w:r w:rsidRPr="00494534">
                    <w:rPr>
                      <w:rFonts w:eastAsia="Calibri"/>
                    </w:rPr>
                    <w:t xml:space="preserve"> in Malawi are highly weathered, have low soil pH and are deficient in soil nutrients and organic matter</w:t>
                  </w:r>
                  <w:r w:rsidR="002D0C4F">
                    <w:rPr>
                      <w:rFonts w:eastAsia="Calibri"/>
                    </w:rPr>
                    <w:t xml:space="preserve">, it is of utmost relevance to systematically document experiences that can inform better decision making process, design strategies to scale up quality production and use of organic fertilizers and analyse case studies to inform further policy action. </w:t>
                  </w:r>
                </w:p>
                <w:p w14:paraId="1FEA8B71" w14:textId="3800FCAD" w:rsidR="002D0C4F" w:rsidRDefault="002D0C4F" w:rsidP="00613BB7">
                  <w:pPr>
                    <w:spacing w:after="160" w:line="276" w:lineRule="auto"/>
                    <w:jc w:val="both"/>
                    <w:rPr>
                      <w:rFonts w:eastAsia="Calibri"/>
                    </w:rPr>
                  </w:pPr>
                  <w:r>
                    <w:rPr>
                      <w:rFonts w:eastAsia="Calibri"/>
                    </w:rPr>
                    <w:t xml:space="preserve">For this reason, FAO Malawi is looking for a junior researcher which could be able to facilitate systematic support to systematize the main lessons learned and analyse the data that will be generated from the different interventions envisaged for the scaling up process required to instil </w:t>
                  </w:r>
                  <w:r w:rsidR="00BF1F03">
                    <w:rPr>
                      <w:rFonts w:eastAsia="Calibri"/>
                    </w:rPr>
                    <w:t>increased</w:t>
                  </w:r>
                  <w:r>
                    <w:rPr>
                      <w:rFonts w:eastAsia="Calibri"/>
                    </w:rPr>
                    <w:t xml:space="preserve"> use of quality </w:t>
                  </w:r>
                  <w:r>
                    <w:rPr>
                      <w:rFonts w:eastAsia="Calibri"/>
                    </w:rPr>
                    <w:lastRenderedPageBreak/>
                    <w:t xml:space="preserve">organic fertilizer in the country. </w:t>
                  </w:r>
                </w:p>
                <w:p w14:paraId="0EF19E8E" w14:textId="71B7D3D1" w:rsidR="00613BB7" w:rsidRDefault="002D0C4F" w:rsidP="002D0C4F">
                  <w:pPr>
                    <w:spacing w:after="160" w:line="276" w:lineRule="auto"/>
                    <w:jc w:val="both"/>
                    <w:rPr>
                      <w:rFonts w:eastAsia="Calibri"/>
                    </w:rPr>
                  </w:pPr>
                  <w:r>
                    <w:rPr>
                      <w:rFonts w:eastAsia="Calibri"/>
                    </w:rPr>
                    <w:t xml:space="preserve">Under the overall supervision of the FAO Representative in Malawi and </w:t>
                  </w:r>
                  <w:r w:rsidR="00841F88">
                    <w:rPr>
                      <w:rFonts w:eastAsia="Calibri"/>
                    </w:rPr>
                    <w:t xml:space="preserve">the direct </w:t>
                  </w:r>
                  <w:r>
                    <w:rPr>
                      <w:rFonts w:eastAsia="Calibri"/>
                    </w:rPr>
                    <w:t xml:space="preserve"> close supervision of the Assistant FAOR Programmes and the Head of Technical Section, the incumbent for the position should be able to support the activities summarized below: </w:t>
                  </w:r>
                </w:p>
                <w:p w14:paraId="2FFFEC84" w14:textId="4293DCC8" w:rsidR="00613BB7" w:rsidRPr="00613BB7" w:rsidRDefault="00613BB7" w:rsidP="00613BB7">
                  <w:pPr>
                    <w:ind w:left="-21"/>
                    <w:jc w:val="both"/>
                    <w:rPr>
                      <w:rFonts w:ascii="Tahoma" w:hAnsi="Tahoma" w:cs="Tahoma"/>
                      <w:b/>
                      <w:bCs/>
                      <w:sz w:val="20"/>
                      <w:szCs w:val="20"/>
                      <w:u w:val="single"/>
                    </w:rPr>
                  </w:pPr>
                </w:p>
              </w:tc>
            </w:tr>
          </w:tbl>
          <w:p w14:paraId="019F775D" w14:textId="77777777" w:rsidR="00661C9C" w:rsidRDefault="00661C9C" w:rsidP="00343E96">
            <w:pPr>
              <w:jc w:val="both"/>
              <w:rPr>
                <w:rFonts w:ascii="Tahoma" w:hAnsi="Tahoma" w:cs="Tahoma"/>
                <w:b/>
                <w:bCs/>
                <w:sz w:val="20"/>
                <w:szCs w:val="20"/>
                <w:u w:val="single"/>
              </w:rPr>
            </w:pPr>
            <w:r w:rsidRPr="00446166">
              <w:rPr>
                <w:rFonts w:ascii="Tahoma" w:hAnsi="Tahoma" w:cs="Tahoma"/>
                <w:b/>
                <w:bCs/>
                <w:sz w:val="20"/>
                <w:szCs w:val="20"/>
                <w:u w:val="single"/>
              </w:rPr>
              <w:lastRenderedPageBreak/>
              <w:t>Duties and Responsibilities</w:t>
            </w:r>
            <w:r w:rsidR="000E1684" w:rsidRPr="00446166">
              <w:rPr>
                <w:rFonts w:ascii="Tahoma" w:hAnsi="Tahoma" w:cs="Tahoma"/>
                <w:b/>
                <w:bCs/>
                <w:sz w:val="20"/>
                <w:szCs w:val="20"/>
                <w:u w:val="single"/>
              </w:rPr>
              <w:t>:</w:t>
            </w:r>
          </w:p>
          <w:p w14:paraId="2474FFD7" w14:textId="378799E5" w:rsidR="002D0C4F" w:rsidRDefault="002D0C4F" w:rsidP="00343E96">
            <w:pPr>
              <w:jc w:val="both"/>
              <w:rPr>
                <w:rFonts w:ascii="Tahoma" w:hAnsi="Tahoma" w:cs="Tahoma"/>
                <w:b/>
                <w:bCs/>
                <w:sz w:val="20"/>
                <w:szCs w:val="20"/>
                <w:u w:val="single"/>
              </w:rPr>
            </w:pPr>
          </w:p>
          <w:p w14:paraId="6E3EE276" w14:textId="17F06E1C" w:rsidR="004D46AC" w:rsidRDefault="00A1214C" w:rsidP="002D0C4F">
            <w:pPr>
              <w:pStyle w:val="Text"/>
              <w:numPr>
                <w:ilvl w:val="0"/>
                <w:numId w:val="20"/>
              </w:numPr>
              <w:jc w:val="both"/>
              <w:rPr>
                <w:rFonts w:ascii="Times New Roman" w:eastAsia="Calibri" w:hAnsi="Times New Roman"/>
                <w:sz w:val="24"/>
                <w:lang w:val="en-GB"/>
              </w:rPr>
            </w:pPr>
            <w:r>
              <w:rPr>
                <w:rFonts w:ascii="Times New Roman" w:eastAsia="Calibri" w:hAnsi="Times New Roman"/>
                <w:sz w:val="24"/>
                <w:lang w:val="en-GB"/>
              </w:rPr>
              <w:t>Assist with d</w:t>
            </w:r>
            <w:r w:rsidR="004D46AC">
              <w:rPr>
                <w:rFonts w:ascii="Times New Roman" w:eastAsia="Calibri" w:hAnsi="Times New Roman"/>
                <w:sz w:val="24"/>
                <w:lang w:val="en-GB"/>
              </w:rPr>
              <w:t>esign</w:t>
            </w:r>
            <w:r>
              <w:rPr>
                <w:rFonts w:ascii="Times New Roman" w:eastAsia="Calibri" w:hAnsi="Times New Roman"/>
                <w:sz w:val="24"/>
                <w:lang w:val="en-GB"/>
              </w:rPr>
              <w:t>ing</w:t>
            </w:r>
            <w:r w:rsidR="004D46AC">
              <w:rPr>
                <w:rFonts w:ascii="Times New Roman" w:eastAsia="Calibri" w:hAnsi="Times New Roman"/>
                <w:sz w:val="24"/>
                <w:lang w:val="en-GB"/>
              </w:rPr>
              <w:t xml:space="preserve"> a research protocol to systematize the impact of various soil fertility practices supported by FAO in Malawi;</w:t>
            </w:r>
          </w:p>
          <w:p w14:paraId="5DC85FDE" w14:textId="5A619FDE" w:rsidR="002D0C4F" w:rsidRPr="002D0C4F" w:rsidRDefault="004D46AC" w:rsidP="002D0C4F">
            <w:pPr>
              <w:pStyle w:val="Text"/>
              <w:numPr>
                <w:ilvl w:val="0"/>
                <w:numId w:val="20"/>
              </w:numPr>
              <w:jc w:val="both"/>
              <w:rPr>
                <w:rFonts w:ascii="Times New Roman" w:eastAsia="Calibri" w:hAnsi="Times New Roman"/>
                <w:sz w:val="24"/>
                <w:lang w:val="en-GB"/>
              </w:rPr>
            </w:pPr>
            <w:r>
              <w:rPr>
                <w:rFonts w:ascii="Times New Roman" w:eastAsia="Calibri" w:hAnsi="Times New Roman"/>
                <w:sz w:val="24"/>
                <w:lang w:val="en-GB"/>
              </w:rPr>
              <w:t>Facilitate data collection and analysis of different trials supported by FAO in close collaboration with DARS and DLRC in the different regions of the country (Central, Southern and Northern Region);</w:t>
            </w:r>
          </w:p>
          <w:p w14:paraId="1D72939B" w14:textId="5D0093BD" w:rsidR="004D46AC" w:rsidRDefault="004D46AC" w:rsidP="002D0C4F">
            <w:pPr>
              <w:pStyle w:val="Text"/>
              <w:numPr>
                <w:ilvl w:val="0"/>
                <w:numId w:val="20"/>
              </w:numPr>
              <w:jc w:val="both"/>
              <w:rPr>
                <w:rFonts w:ascii="Times New Roman" w:eastAsia="Calibri" w:hAnsi="Times New Roman"/>
                <w:sz w:val="24"/>
                <w:lang w:val="en-GB"/>
              </w:rPr>
            </w:pPr>
            <w:r>
              <w:rPr>
                <w:rFonts w:ascii="Times New Roman" w:eastAsia="Calibri" w:hAnsi="Times New Roman"/>
                <w:sz w:val="24"/>
                <w:lang w:val="en-GB"/>
              </w:rPr>
              <w:t xml:space="preserve">Draft analytical reports and posters to illustrate results of trials of different organic products and practices to increase soil health and fertility; </w:t>
            </w:r>
          </w:p>
          <w:p w14:paraId="714724AA" w14:textId="6491A067" w:rsidR="002D0C4F" w:rsidRPr="002D0C4F" w:rsidRDefault="002D0C4F" w:rsidP="002D0C4F">
            <w:pPr>
              <w:pStyle w:val="Text"/>
              <w:numPr>
                <w:ilvl w:val="0"/>
                <w:numId w:val="20"/>
              </w:numPr>
              <w:jc w:val="both"/>
              <w:rPr>
                <w:rFonts w:ascii="Times New Roman" w:eastAsia="Calibri" w:hAnsi="Times New Roman"/>
                <w:sz w:val="24"/>
                <w:lang w:val="en-GB"/>
              </w:rPr>
            </w:pPr>
            <w:r w:rsidRPr="002D0C4F">
              <w:rPr>
                <w:rFonts w:ascii="Times New Roman" w:eastAsia="Calibri" w:hAnsi="Times New Roman"/>
                <w:sz w:val="24"/>
                <w:lang w:val="en-GB"/>
              </w:rPr>
              <w:t>Support the soil data analysis and monitoring in the GIS system of the projects;</w:t>
            </w:r>
          </w:p>
          <w:p w14:paraId="72E0648D" w14:textId="24C10F65" w:rsidR="00240BFB" w:rsidRPr="00446166" w:rsidRDefault="004D46AC" w:rsidP="004D46AC">
            <w:pPr>
              <w:pStyle w:val="Text"/>
              <w:numPr>
                <w:ilvl w:val="0"/>
                <w:numId w:val="20"/>
              </w:numPr>
              <w:jc w:val="both"/>
              <w:rPr>
                <w:rFonts w:cs="Tahoma"/>
                <w:sz w:val="20"/>
                <w:szCs w:val="20"/>
              </w:rPr>
            </w:pPr>
            <w:r w:rsidRPr="004D46AC">
              <w:rPr>
                <w:rFonts w:ascii="Times New Roman" w:eastAsia="Calibri" w:hAnsi="Times New Roman"/>
                <w:sz w:val="24"/>
                <w:lang w:val="en-GB"/>
              </w:rPr>
              <w:t xml:space="preserve">Facilitate provision of basic training to extension workers and research assistants on soils, when this is required. </w:t>
            </w:r>
          </w:p>
        </w:tc>
      </w:tr>
      <w:tr w:rsidR="00240BFB" w:rsidRPr="00446166" w14:paraId="48B4F628" w14:textId="77777777" w:rsidTr="00613BB7">
        <w:trPr>
          <w:trHeight w:val="301"/>
          <w:jc w:val="center"/>
        </w:trPr>
        <w:tc>
          <w:tcPr>
            <w:tcW w:w="11020"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446166" w:rsidRDefault="00240BFB">
            <w:pPr>
              <w:pStyle w:val="Heading2"/>
              <w:rPr>
                <w:rFonts w:cs="Tahoma"/>
                <w:sz w:val="20"/>
              </w:rPr>
            </w:pPr>
            <w:r w:rsidRPr="00446166">
              <w:rPr>
                <w:rFonts w:cs="Tahoma"/>
                <w:sz w:val="20"/>
              </w:rPr>
              <w:lastRenderedPageBreak/>
              <w:t>key performance indicators</w:t>
            </w:r>
          </w:p>
        </w:tc>
      </w:tr>
      <w:tr w:rsidR="00240BFB" w:rsidRPr="00446166" w14:paraId="07225FD9" w14:textId="77777777" w:rsidTr="00613BB7">
        <w:trPr>
          <w:jc w:val="center"/>
        </w:trPr>
        <w:tc>
          <w:tcPr>
            <w:tcW w:w="8873" w:type="dxa"/>
            <w:gridSpan w:val="5"/>
            <w:tcBorders>
              <w:top w:val="single" w:sz="4" w:space="0" w:color="C0C0C0"/>
              <w:left w:val="single" w:sz="4" w:space="0" w:color="C0C0C0"/>
              <w:bottom w:val="single" w:sz="4" w:space="0" w:color="C0C0C0"/>
              <w:right w:val="single" w:sz="4" w:space="0" w:color="C0C0C0"/>
            </w:tcBorders>
            <w:hideMark/>
          </w:tcPr>
          <w:p w14:paraId="6154292E" w14:textId="77777777" w:rsidR="00446166" w:rsidRDefault="00446166" w:rsidP="00661C9C">
            <w:pPr>
              <w:pStyle w:val="RequirementsList"/>
              <w:numPr>
                <w:ilvl w:val="0"/>
                <w:numId w:val="0"/>
              </w:numPr>
              <w:tabs>
                <w:tab w:val="left" w:pos="720"/>
              </w:tabs>
              <w:spacing w:before="0" w:after="0"/>
              <w:rPr>
                <w:rFonts w:cs="Tahoma"/>
                <w:b/>
                <w:sz w:val="20"/>
                <w:szCs w:val="20"/>
              </w:rPr>
            </w:pPr>
          </w:p>
          <w:p w14:paraId="74BCC2F1" w14:textId="77777777" w:rsidR="00661C9C" w:rsidRPr="00446166" w:rsidRDefault="00240BFB" w:rsidP="00661C9C">
            <w:pPr>
              <w:pStyle w:val="RequirementsList"/>
              <w:numPr>
                <w:ilvl w:val="0"/>
                <w:numId w:val="0"/>
              </w:numPr>
              <w:tabs>
                <w:tab w:val="left" w:pos="720"/>
              </w:tabs>
              <w:spacing w:before="0" w:after="0"/>
              <w:rPr>
                <w:rFonts w:cs="Tahoma"/>
                <w:sz w:val="20"/>
                <w:szCs w:val="20"/>
              </w:rPr>
            </w:pPr>
            <w:r w:rsidRPr="00446166">
              <w:rPr>
                <w:rFonts w:cs="Tahoma"/>
                <w:b/>
                <w:sz w:val="20"/>
                <w:szCs w:val="20"/>
              </w:rPr>
              <w:t>Expected Outputs</w:t>
            </w:r>
            <w:r w:rsidRPr="00446166">
              <w:rPr>
                <w:rFonts w:cs="Tahoma"/>
                <w:sz w:val="20"/>
                <w:szCs w:val="20"/>
              </w:rPr>
              <w:t>:</w:t>
            </w:r>
          </w:p>
        </w:tc>
        <w:tc>
          <w:tcPr>
            <w:tcW w:w="2147" w:type="dxa"/>
            <w:gridSpan w:val="2"/>
            <w:tcBorders>
              <w:top w:val="single" w:sz="4" w:space="0" w:color="C0C0C0"/>
              <w:left w:val="single" w:sz="4" w:space="0" w:color="C0C0C0"/>
              <w:bottom w:val="single" w:sz="4" w:space="0" w:color="C0C0C0"/>
              <w:right w:val="single" w:sz="4" w:space="0" w:color="C0C0C0"/>
            </w:tcBorders>
            <w:hideMark/>
          </w:tcPr>
          <w:p w14:paraId="088F93B6" w14:textId="77777777" w:rsidR="00240BFB" w:rsidRPr="00446166" w:rsidRDefault="00240BFB">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tc>
      </w:tr>
      <w:tr w:rsidR="00240BFB" w:rsidRPr="00446166" w14:paraId="227064BC" w14:textId="77777777" w:rsidTr="00613BB7">
        <w:trPr>
          <w:trHeight w:val="653"/>
          <w:jc w:val="center"/>
        </w:trPr>
        <w:tc>
          <w:tcPr>
            <w:tcW w:w="8873" w:type="dxa"/>
            <w:gridSpan w:val="5"/>
            <w:tcBorders>
              <w:top w:val="single" w:sz="4" w:space="0" w:color="C0C0C0"/>
              <w:left w:val="single" w:sz="4" w:space="0" w:color="C0C0C0"/>
              <w:bottom w:val="single" w:sz="4" w:space="0" w:color="C0C0C0"/>
              <w:right w:val="single" w:sz="4" w:space="0" w:color="C0C0C0"/>
            </w:tcBorders>
          </w:tcPr>
          <w:p w14:paraId="4CC3BA2F" w14:textId="518F6BD4" w:rsidR="00983BE9" w:rsidRPr="004D46AC" w:rsidRDefault="004D46AC" w:rsidP="004D46AC">
            <w:pPr>
              <w:pStyle w:val="Text"/>
              <w:numPr>
                <w:ilvl w:val="0"/>
                <w:numId w:val="23"/>
              </w:numPr>
              <w:contextualSpacing/>
              <w:rPr>
                <w:rFonts w:cs="Tahoma"/>
                <w:sz w:val="20"/>
                <w:szCs w:val="20"/>
              </w:rPr>
            </w:pPr>
            <w:r w:rsidRPr="004D46AC">
              <w:rPr>
                <w:rFonts w:cs="Tahoma"/>
                <w:sz w:val="20"/>
                <w:szCs w:val="20"/>
              </w:rPr>
              <w:t xml:space="preserve">Analytical paper on the main results of Mbeya fertilizer trials for </w:t>
            </w:r>
            <w:r>
              <w:rPr>
                <w:rFonts w:cs="Tahoma"/>
                <w:sz w:val="20"/>
                <w:szCs w:val="20"/>
              </w:rPr>
              <w:t xml:space="preserve">main </w:t>
            </w:r>
            <w:r w:rsidRPr="004D46AC">
              <w:rPr>
                <w:rFonts w:cs="Tahoma"/>
                <w:sz w:val="20"/>
                <w:szCs w:val="20"/>
              </w:rPr>
              <w:t>and winter cropping in selected DARS research stations.</w:t>
            </w:r>
          </w:p>
          <w:p w14:paraId="7A42E7F4" w14:textId="30CF5156" w:rsidR="004D46AC" w:rsidRDefault="004D46AC" w:rsidP="004D46AC">
            <w:pPr>
              <w:pStyle w:val="Text"/>
              <w:numPr>
                <w:ilvl w:val="0"/>
                <w:numId w:val="23"/>
              </w:numPr>
              <w:contextualSpacing/>
              <w:rPr>
                <w:rFonts w:cs="Tahoma"/>
                <w:sz w:val="20"/>
                <w:szCs w:val="20"/>
              </w:rPr>
            </w:pPr>
            <w:r w:rsidRPr="004D46AC">
              <w:rPr>
                <w:rFonts w:cs="Tahoma"/>
                <w:sz w:val="20"/>
                <w:szCs w:val="20"/>
              </w:rPr>
              <w:t xml:space="preserve">At least 2 case studies documented </w:t>
            </w:r>
            <w:r>
              <w:rPr>
                <w:rFonts w:cs="Tahoma"/>
                <w:sz w:val="20"/>
                <w:szCs w:val="20"/>
              </w:rPr>
              <w:t xml:space="preserve"> </w:t>
            </w:r>
            <w:r w:rsidRPr="004D46AC">
              <w:rPr>
                <w:rFonts w:cs="Tahoma"/>
                <w:sz w:val="20"/>
                <w:szCs w:val="20"/>
              </w:rPr>
              <w:t xml:space="preserve"> showcasing lessons learned and results of </w:t>
            </w:r>
            <w:r>
              <w:rPr>
                <w:rFonts w:cs="Tahoma"/>
                <w:sz w:val="20"/>
                <w:szCs w:val="20"/>
              </w:rPr>
              <w:t>compost making at scale in the Central Region of Malawi;</w:t>
            </w:r>
          </w:p>
          <w:p w14:paraId="1C702F8E" w14:textId="27CC85BE" w:rsidR="004D46AC" w:rsidRDefault="004D46AC" w:rsidP="004D46AC">
            <w:pPr>
              <w:pStyle w:val="Text"/>
              <w:numPr>
                <w:ilvl w:val="0"/>
                <w:numId w:val="23"/>
              </w:numPr>
              <w:contextualSpacing/>
              <w:rPr>
                <w:rFonts w:cs="Tahoma"/>
                <w:sz w:val="20"/>
                <w:szCs w:val="20"/>
              </w:rPr>
            </w:pPr>
            <w:r>
              <w:rPr>
                <w:rFonts w:cs="Tahoma"/>
                <w:sz w:val="20"/>
                <w:szCs w:val="20"/>
              </w:rPr>
              <w:t>An analysis of possible soil fertility practices in place in Malawi</w:t>
            </w:r>
          </w:p>
          <w:p w14:paraId="0BCA7951" w14:textId="77777777" w:rsidR="002724C9" w:rsidRDefault="002724C9" w:rsidP="00983BE9">
            <w:pPr>
              <w:rPr>
                <w:rFonts w:ascii="Tahoma" w:hAnsi="Tahoma" w:cs="Tahoma"/>
                <w:sz w:val="20"/>
                <w:szCs w:val="20"/>
                <w:lang w:val="en-US"/>
              </w:rPr>
            </w:pPr>
          </w:p>
          <w:p w14:paraId="719CBC8A" w14:textId="77777777" w:rsidR="00446166" w:rsidRPr="00446166" w:rsidRDefault="00446166" w:rsidP="00983BE9">
            <w:pPr>
              <w:rPr>
                <w:rFonts w:ascii="Tahoma" w:hAnsi="Tahoma" w:cs="Tahoma"/>
                <w:sz w:val="20"/>
                <w:szCs w:val="20"/>
                <w:lang w:val="en-US"/>
              </w:rPr>
            </w:pPr>
          </w:p>
        </w:tc>
        <w:tc>
          <w:tcPr>
            <w:tcW w:w="2147" w:type="dxa"/>
            <w:gridSpan w:val="2"/>
            <w:tcBorders>
              <w:top w:val="single" w:sz="4" w:space="0" w:color="C0C0C0"/>
              <w:left w:val="single" w:sz="4" w:space="0" w:color="C0C0C0"/>
              <w:bottom w:val="single" w:sz="4" w:space="0" w:color="C0C0C0"/>
              <w:right w:val="single" w:sz="4" w:space="0" w:color="C0C0C0"/>
            </w:tcBorders>
          </w:tcPr>
          <w:p w14:paraId="24F9E91B" w14:textId="77777777" w:rsidR="00240BFB" w:rsidRPr="004D46AC" w:rsidRDefault="00240BFB" w:rsidP="00213183">
            <w:pPr>
              <w:pStyle w:val="Text"/>
              <w:contextualSpacing/>
              <w:rPr>
                <w:rFonts w:cs="Tahoma"/>
                <w:sz w:val="20"/>
                <w:szCs w:val="20"/>
              </w:rPr>
            </w:pPr>
          </w:p>
        </w:tc>
      </w:tr>
      <w:tr w:rsidR="006555B3" w:rsidRPr="00446166" w14:paraId="2F3AAA89" w14:textId="77777777" w:rsidTr="00613BB7">
        <w:trPr>
          <w:trHeight w:val="301"/>
          <w:jc w:val="center"/>
        </w:trPr>
        <w:tc>
          <w:tcPr>
            <w:tcW w:w="11020"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446166" w:rsidRDefault="006555B3" w:rsidP="006555B3">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COMPETENCIES</w:t>
            </w:r>
          </w:p>
        </w:tc>
      </w:tr>
      <w:tr w:rsidR="006555B3" w:rsidRPr="00446166" w14:paraId="35322154" w14:textId="77777777" w:rsidTr="00613BB7">
        <w:trPr>
          <w:trHeight w:val="301"/>
          <w:jc w:val="center"/>
        </w:trPr>
        <w:tc>
          <w:tcPr>
            <w:tcW w:w="11020" w:type="dxa"/>
            <w:gridSpan w:val="7"/>
            <w:tcBorders>
              <w:top w:val="single" w:sz="4" w:space="0" w:color="C0C0C0"/>
              <w:left w:val="single" w:sz="4" w:space="0" w:color="C0C0C0"/>
              <w:bottom w:val="single" w:sz="4" w:space="0" w:color="C0C0C0"/>
              <w:right w:val="single" w:sz="4" w:space="0" w:color="C0C0C0"/>
            </w:tcBorders>
            <w:shd w:val="clear" w:color="auto" w:fill="auto"/>
            <w:vAlign w:val="center"/>
          </w:tcPr>
          <w:p w14:paraId="78AD1A3D" w14:textId="77777777" w:rsidR="0098339E" w:rsidRPr="001C5F75" w:rsidRDefault="0098339E" w:rsidP="00446166">
            <w:pPr>
              <w:spacing w:line="281" w:lineRule="auto"/>
              <w:rPr>
                <w:rFonts w:ascii="Calibri" w:eastAsia="Calibri" w:hAnsi="Calibri"/>
                <w:sz w:val="22"/>
                <w:szCs w:val="22"/>
              </w:rPr>
            </w:pPr>
          </w:p>
          <w:p w14:paraId="17C02D91" w14:textId="49483635" w:rsidR="001C5F75" w:rsidRPr="00630600" w:rsidRDefault="00B96C4C" w:rsidP="00630600">
            <w:pPr>
              <w:spacing w:line="281" w:lineRule="auto"/>
              <w:jc w:val="both"/>
              <w:rPr>
                <w:rFonts w:ascii="Calibri" w:eastAsia="Calibri" w:hAnsi="Calibri"/>
                <w:b/>
                <w:bCs/>
                <w:sz w:val="22"/>
                <w:szCs w:val="22"/>
              </w:rPr>
            </w:pPr>
            <w:r w:rsidRPr="001C5F75">
              <w:rPr>
                <w:rFonts w:ascii="Calibri" w:eastAsia="Calibri" w:hAnsi="Calibri"/>
                <w:b/>
                <w:bCs/>
                <w:sz w:val="22"/>
                <w:szCs w:val="22"/>
              </w:rPr>
              <w:t>Minimum requirements</w:t>
            </w:r>
            <w:r w:rsidR="00DA5117" w:rsidRPr="001C5F75">
              <w:rPr>
                <w:rFonts w:ascii="Calibri" w:eastAsia="Calibri" w:hAnsi="Calibri"/>
                <w:b/>
                <w:bCs/>
                <w:sz w:val="22"/>
                <w:szCs w:val="22"/>
              </w:rPr>
              <w:t>:</w:t>
            </w:r>
          </w:p>
          <w:p w14:paraId="42A0E4E6" w14:textId="5F09708E" w:rsidR="001C5F75" w:rsidRPr="001C5F75" w:rsidRDefault="001C5F75" w:rsidP="001C5F75">
            <w:pPr>
              <w:numPr>
                <w:ilvl w:val="0"/>
                <w:numId w:val="23"/>
              </w:numPr>
              <w:spacing w:before="100" w:beforeAutospacing="1" w:after="105"/>
              <w:rPr>
                <w:rFonts w:ascii="Calibri" w:eastAsia="Calibri" w:hAnsi="Calibri"/>
                <w:sz w:val="22"/>
                <w:szCs w:val="22"/>
              </w:rPr>
            </w:pPr>
            <w:r w:rsidRPr="001C5F75">
              <w:rPr>
                <w:rFonts w:ascii="Calibri" w:eastAsia="Calibri" w:hAnsi="Calibri"/>
                <w:sz w:val="22"/>
                <w:szCs w:val="22"/>
              </w:rPr>
              <w:t>Education: candidates must be students enrolled in an under-graduate or post-graduate degree programme in Soil Science, Agronomy and/or Natural Resources Management in a bona fide educational institution at the time of application or recent graduates of such an institution. </w:t>
            </w:r>
          </w:p>
          <w:p w14:paraId="317A2180" w14:textId="5B470F3F" w:rsidR="001C5F75" w:rsidRPr="001C5F75" w:rsidRDefault="001C5F75" w:rsidP="001C5F75">
            <w:pPr>
              <w:numPr>
                <w:ilvl w:val="0"/>
                <w:numId w:val="23"/>
              </w:numPr>
              <w:spacing w:before="100" w:beforeAutospacing="1" w:after="105"/>
              <w:rPr>
                <w:rFonts w:ascii="Calibri" w:eastAsia="Calibri" w:hAnsi="Calibri"/>
                <w:sz w:val="22"/>
                <w:szCs w:val="22"/>
              </w:rPr>
            </w:pPr>
            <w:r w:rsidRPr="001C5F75">
              <w:rPr>
                <w:rFonts w:ascii="Calibri" w:eastAsia="Calibri" w:hAnsi="Calibri"/>
                <w:sz w:val="22"/>
                <w:szCs w:val="22"/>
              </w:rPr>
              <w:t>Languages: Good communication skills in English and good writing skills.</w:t>
            </w:r>
          </w:p>
          <w:p w14:paraId="3563EC17" w14:textId="77777777" w:rsidR="001C5F75" w:rsidRPr="001C5F75" w:rsidRDefault="001C5F75" w:rsidP="001C5F75">
            <w:pPr>
              <w:numPr>
                <w:ilvl w:val="0"/>
                <w:numId w:val="23"/>
              </w:numPr>
              <w:spacing w:before="100" w:beforeAutospacing="1" w:after="105"/>
              <w:rPr>
                <w:rFonts w:ascii="Calibri" w:eastAsia="Calibri" w:hAnsi="Calibri"/>
                <w:sz w:val="22"/>
                <w:szCs w:val="22"/>
              </w:rPr>
            </w:pPr>
            <w:r w:rsidRPr="001C5F75">
              <w:rPr>
                <w:rFonts w:ascii="Calibri" w:eastAsia="Calibri" w:hAnsi="Calibri"/>
                <w:sz w:val="22"/>
                <w:szCs w:val="22"/>
              </w:rPr>
              <w:t>Age: candidates should be aged between 21 (at the time of the application) and 30 (at the start of the internship).</w:t>
            </w:r>
          </w:p>
          <w:p w14:paraId="5564F7DC" w14:textId="77777777" w:rsidR="001C5F75" w:rsidRPr="001C5F75" w:rsidRDefault="001C5F75" w:rsidP="001C5F75">
            <w:pPr>
              <w:numPr>
                <w:ilvl w:val="0"/>
                <w:numId w:val="23"/>
              </w:numPr>
              <w:spacing w:before="100" w:beforeAutospacing="1" w:after="105"/>
              <w:rPr>
                <w:rFonts w:ascii="Calibri" w:eastAsia="Calibri" w:hAnsi="Calibri"/>
                <w:sz w:val="22"/>
                <w:szCs w:val="22"/>
              </w:rPr>
            </w:pPr>
            <w:r w:rsidRPr="001C5F75">
              <w:rPr>
                <w:rFonts w:ascii="Calibri" w:eastAsia="Calibri" w:hAnsi="Calibri"/>
                <w:sz w:val="22"/>
                <w:szCs w:val="22"/>
              </w:rPr>
              <w:t xml:space="preserve">Skills: candidates should be able to adapt to an international multicultural environment and have good </w:t>
            </w:r>
            <w:r w:rsidRPr="001C5F75">
              <w:rPr>
                <w:rFonts w:ascii="Calibri" w:eastAsia="Calibri" w:hAnsi="Calibri"/>
                <w:sz w:val="22"/>
                <w:szCs w:val="22"/>
              </w:rPr>
              <w:lastRenderedPageBreak/>
              <w:t>communication skills.</w:t>
            </w:r>
          </w:p>
          <w:p w14:paraId="1D859408" w14:textId="77777777" w:rsidR="001C5F75" w:rsidRPr="001C5F75" w:rsidRDefault="001C5F75" w:rsidP="001C5F75">
            <w:pPr>
              <w:numPr>
                <w:ilvl w:val="0"/>
                <w:numId w:val="23"/>
              </w:numPr>
              <w:spacing w:before="100" w:beforeAutospacing="1" w:after="105"/>
              <w:rPr>
                <w:rFonts w:ascii="Calibri" w:eastAsia="Calibri" w:hAnsi="Calibri"/>
                <w:sz w:val="22"/>
                <w:szCs w:val="22"/>
              </w:rPr>
            </w:pPr>
            <w:r w:rsidRPr="001C5F75">
              <w:rPr>
                <w:rFonts w:ascii="Calibri" w:eastAsia="Calibri" w:hAnsi="Calibri"/>
                <w:sz w:val="22"/>
                <w:szCs w:val="22"/>
              </w:rPr>
              <w:t>Residence/Visa status: selected candidates should have appropriate residence or immigration status in the proposed duty station prior to the start of the internship assignment.</w:t>
            </w:r>
          </w:p>
          <w:p w14:paraId="599C80C4" w14:textId="14CCF296" w:rsidR="001C5F75" w:rsidRPr="001C5F75" w:rsidRDefault="001C5F75" w:rsidP="001C5F75">
            <w:pPr>
              <w:spacing w:before="100" w:beforeAutospacing="1" w:after="105"/>
              <w:rPr>
                <w:rFonts w:ascii="Calibri" w:eastAsia="Calibri" w:hAnsi="Calibri"/>
                <w:b/>
                <w:bCs/>
                <w:sz w:val="22"/>
                <w:szCs w:val="22"/>
              </w:rPr>
            </w:pPr>
            <w:r w:rsidRPr="001C5F75">
              <w:rPr>
                <w:rFonts w:ascii="Calibri" w:eastAsia="Calibri" w:hAnsi="Calibri"/>
                <w:b/>
                <w:bCs/>
                <w:sz w:val="22"/>
                <w:szCs w:val="22"/>
              </w:rPr>
              <w:t>Additional requirements:</w:t>
            </w:r>
          </w:p>
          <w:p w14:paraId="60185AE0" w14:textId="35DE9B6C" w:rsidR="004D46AC" w:rsidRPr="004D46AC" w:rsidRDefault="004D46AC" w:rsidP="001C5F75">
            <w:pPr>
              <w:pStyle w:val="ListParagraph"/>
              <w:numPr>
                <w:ilvl w:val="0"/>
                <w:numId w:val="23"/>
              </w:numPr>
              <w:spacing w:after="120" w:line="240" w:lineRule="auto"/>
              <w:rPr>
                <w:rFonts w:eastAsia="Calibri"/>
              </w:rPr>
            </w:pPr>
            <w:r w:rsidRPr="004D46AC">
              <w:rPr>
                <w:rFonts w:eastAsia="Calibri"/>
              </w:rPr>
              <w:t>Demonstrated good understanding of agriculture systems set up in sub-Saharan contexts</w:t>
            </w:r>
            <w:r>
              <w:rPr>
                <w:rFonts w:eastAsia="Calibri"/>
              </w:rPr>
              <w:t>;</w:t>
            </w:r>
          </w:p>
          <w:p w14:paraId="216324B6" w14:textId="0D92FDCB" w:rsidR="004D46AC" w:rsidRDefault="004D46AC" w:rsidP="001C5F75">
            <w:pPr>
              <w:pStyle w:val="ListParagraph"/>
              <w:numPr>
                <w:ilvl w:val="0"/>
                <w:numId w:val="23"/>
              </w:numPr>
              <w:spacing w:after="120" w:line="240" w:lineRule="auto"/>
              <w:rPr>
                <w:rFonts w:eastAsia="Calibri"/>
              </w:rPr>
            </w:pPr>
            <w:r w:rsidRPr="004D46AC">
              <w:rPr>
                <w:rFonts w:eastAsia="Calibri"/>
              </w:rPr>
              <w:t>Proven skills in training different categories of people including technical person and farmers</w:t>
            </w:r>
            <w:r>
              <w:rPr>
                <w:rFonts w:eastAsia="Calibri"/>
              </w:rPr>
              <w:t>;</w:t>
            </w:r>
          </w:p>
          <w:p w14:paraId="5B1F08BF" w14:textId="41E0765D" w:rsidR="004D46AC" w:rsidRDefault="004D46AC" w:rsidP="004D46AC">
            <w:pPr>
              <w:pStyle w:val="ListParagraph"/>
              <w:spacing w:after="120" w:line="240" w:lineRule="auto"/>
              <w:ind w:left="541"/>
              <w:rPr>
                <w:rFonts w:eastAsia="Calibri"/>
              </w:rPr>
            </w:pPr>
          </w:p>
          <w:p w14:paraId="2BC27520" w14:textId="577B10E8" w:rsidR="004D46AC" w:rsidRPr="001C5F75" w:rsidRDefault="004D46AC" w:rsidP="004D46AC">
            <w:pPr>
              <w:spacing w:after="120" w:line="276" w:lineRule="auto"/>
              <w:jc w:val="both"/>
              <w:rPr>
                <w:rFonts w:ascii="Calibri" w:eastAsia="Calibri" w:hAnsi="Calibri"/>
                <w:b/>
                <w:bCs/>
                <w:sz w:val="22"/>
                <w:szCs w:val="22"/>
              </w:rPr>
            </w:pPr>
            <w:r w:rsidRPr="001C5F75">
              <w:rPr>
                <w:rFonts w:ascii="Calibri" w:eastAsia="Calibri" w:hAnsi="Calibri"/>
                <w:b/>
                <w:bCs/>
                <w:sz w:val="22"/>
                <w:szCs w:val="22"/>
              </w:rPr>
              <w:t>Competencies</w:t>
            </w:r>
          </w:p>
          <w:p w14:paraId="5E141A06" w14:textId="6D46B84E" w:rsidR="004D46AC" w:rsidRPr="004D46AC" w:rsidRDefault="004D46AC" w:rsidP="004D46AC">
            <w:pPr>
              <w:spacing w:after="120"/>
              <w:rPr>
                <w:rFonts w:ascii="Calibri" w:eastAsia="Calibri" w:hAnsi="Calibri"/>
                <w:sz w:val="22"/>
                <w:szCs w:val="22"/>
              </w:rPr>
            </w:pPr>
            <w:r w:rsidRPr="004D46AC">
              <w:rPr>
                <w:rFonts w:ascii="Calibri" w:eastAsia="Calibri" w:hAnsi="Calibri"/>
                <w:sz w:val="22"/>
                <w:szCs w:val="22"/>
              </w:rPr>
              <w:t xml:space="preserve">Excellent team work skills; Ability to work independently; and excellent communication skills; computer skills in </w:t>
            </w:r>
            <w:r w:rsidR="00F05B33">
              <w:rPr>
                <w:rFonts w:ascii="Calibri" w:eastAsia="Calibri" w:hAnsi="Calibri"/>
                <w:sz w:val="22"/>
                <w:szCs w:val="22"/>
              </w:rPr>
              <w:t>Word</w:t>
            </w:r>
            <w:r w:rsidR="00F05B33" w:rsidRPr="004D46AC">
              <w:rPr>
                <w:rFonts w:ascii="Calibri" w:eastAsia="Calibri" w:hAnsi="Calibri"/>
                <w:sz w:val="22"/>
                <w:szCs w:val="22"/>
              </w:rPr>
              <w:t xml:space="preserve"> </w:t>
            </w:r>
            <w:r w:rsidRPr="004D46AC">
              <w:rPr>
                <w:rFonts w:ascii="Calibri" w:eastAsia="Calibri" w:hAnsi="Calibri"/>
                <w:sz w:val="22"/>
                <w:szCs w:val="22"/>
              </w:rPr>
              <w:t xml:space="preserve">and data processing and presentation. </w:t>
            </w:r>
          </w:p>
          <w:p w14:paraId="02B4842D" w14:textId="77777777" w:rsidR="00DC016C" w:rsidRPr="001C5F75" w:rsidRDefault="00DC016C" w:rsidP="00446166">
            <w:pPr>
              <w:pStyle w:val="ListParagraph"/>
              <w:spacing w:line="281" w:lineRule="auto"/>
              <w:rPr>
                <w:rFonts w:eastAsia="Calibri"/>
              </w:rPr>
            </w:pPr>
          </w:p>
          <w:p w14:paraId="623F65D2" w14:textId="77777777" w:rsidR="006555B3" w:rsidRPr="001C5F75" w:rsidRDefault="006555B3" w:rsidP="00374993">
            <w:pPr>
              <w:ind w:left="360"/>
              <w:rPr>
                <w:rFonts w:ascii="Calibri" w:eastAsia="Calibri" w:hAnsi="Calibri"/>
                <w:sz w:val="22"/>
                <w:szCs w:val="22"/>
              </w:rPr>
            </w:pPr>
          </w:p>
        </w:tc>
      </w:tr>
      <w:tr w:rsidR="000C156E" w:rsidRPr="00446166" w14:paraId="1D528905" w14:textId="77777777" w:rsidTr="00613BB7">
        <w:trPr>
          <w:trHeight w:val="301"/>
          <w:jc w:val="center"/>
        </w:trPr>
        <w:tc>
          <w:tcPr>
            <w:tcW w:w="11020"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446166" w:rsidRDefault="000C156E" w:rsidP="0053361C">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C2035A">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FC728" w14:textId="77777777" w:rsidR="00C2035A" w:rsidRDefault="00C2035A" w:rsidP="00446166">
      <w:r>
        <w:separator/>
      </w:r>
    </w:p>
  </w:endnote>
  <w:endnote w:type="continuationSeparator" w:id="0">
    <w:p w14:paraId="3E1B8F37" w14:textId="77777777" w:rsidR="00C2035A" w:rsidRDefault="00C2035A"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auto"/>
    <w:pitch w:val="variable"/>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0872A" w14:textId="77777777" w:rsidR="002476FC" w:rsidRPr="00A001C0" w:rsidRDefault="00A001C0">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72B31" w14:textId="77777777" w:rsidR="00C2035A" w:rsidRDefault="00C2035A" w:rsidP="00446166">
      <w:r>
        <w:separator/>
      </w:r>
    </w:p>
  </w:footnote>
  <w:footnote w:type="continuationSeparator" w:id="0">
    <w:p w14:paraId="4F5CFB83" w14:textId="77777777" w:rsidR="00C2035A" w:rsidRDefault="00C2035A" w:rsidP="00446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1B1"/>
    <w:multiLevelType w:val="hybridMultilevel"/>
    <w:tmpl w:val="844A8F8A"/>
    <w:lvl w:ilvl="0" w:tplc="9D8ECFE4">
      <w:start w:val="1"/>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143E1D"/>
    <w:multiLevelType w:val="hybridMultilevel"/>
    <w:tmpl w:val="2A3823BC"/>
    <w:lvl w:ilvl="0" w:tplc="9D8ECFE4">
      <w:start w:val="1"/>
      <w:numFmt w:val="bullet"/>
      <w:lvlText w:val="-"/>
      <w:lvlJc w:val="left"/>
      <w:pPr>
        <w:ind w:left="720" w:hanging="720"/>
      </w:pPr>
      <w:rPr>
        <w:rFonts w:ascii="Tahoma" w:eastAsia="Times New Roman" w:hAnsi="Tahoma" w:cs="Tahoma"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6D0BFE"/>
    <w:multiLevelType w:val="hybridMultilevel"/>
    <w:tmpl w:val="5D54E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2970E7"/>
    <w:multiLevelType w:val="hybridMultilevel"/>
    <w:tmpl w:val="4DF07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F56142"/>
    <w:multiLevelType w:val="multilevel"/>
    <w:tmpl w:val="E5A8E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8"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CC4B29"/>
    <w:multiLevelType w:val="hybridMultilevel"/>
    <w:tmpl w:val="F15AA314"/>
    <w:lvl w:ilvl="0" w:tplc="DF1A9F2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BEA3D67"/>
    <w:multiLevelType w:val="hybridMultilevel"/>
    <w:tmpl w:val="9CA8545A"/>
    <w:lvl w:ilvl="0" w:tplc="0409001B">
      <w:start w:val="1"/>
      <w:numFmt w:val="lowerRoman"/>
      <w:lvlText w:val="%1."/>
      <w:lvlJc w:val="righ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146124054">
    <w:abstractNumId w:val="6"/>
  </w:num>
  <w:num w:numId="2" w16cid:durableId="1727561413">
    <w:abstractNumId w:val="2"/>
  </w:num>
  <w:num w:numId="3" w16cid:durableId="1114591852">
    <w:abstractNumId w:val="11"/>
  </w:num>
  <w:num w:numId="4" w16cid:durableId="911045361">
    <w:abstractNumId w:val="24"/>
  </w:num>
  <w:num w:numId="5" w16cid:durableId="1349674743">
    <w:abstractNumId w:val="1"/>
  </w:num>
  <w:num w:numId="6" w16cid:durableId="394012570">
    <w:abstractNumId w:val="16"/>
  </w:num>
  <w:num w:numId="7" w16cid:durableId="1621230800">
    <w:abstractNumId w:val="7"/>
  </w:num>
  <w:num w:numId="8" w16cid:durableId="1362852203">
    <w:abstractNumId w:val="15"/>
  </w:num>
  <w:num w:numId="9" w16cid:durableId="1612545126">
    <w:abstractNumId w:val="22"/>
  </w:num>
  <w:num w:numId="10" w16cid:durableId="1043168608">
    <w:abstractNumId w:val="12"/>
  </w:num>
  <w:num w:numId="11" w16cid:durableId="1012146373">
    <w:abstractNumId w:val="9"/>
  </w:num>
  <w:num w:numId="12" w16cid:durableId="446044297">
    <w:abstractNumId w:val="18"/>
  </w:num>
  <w:num w:numId="13" w16cid:durableId="2070183108">
    <w:abstractNumId w:val="21"/>
  </w:num>
  <w:num w:numId="14" w16cid:durableId="2040203723">
    <w:abstractNumId w:val="13"/>
  </w:num>
  <w:num w:numId="15" w16cid:durableId="4617272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63680305">
    <w:abstractNumId w:val="4"/>
  </w:num>
  <w:num w:numId="17" w16cid:durableId="672954892">
    <w:abstractNumId w:val="19"/>
  </w:num>
  <w:num w:numId="18" w16cid:durableId="532419718">
    <w:abstractNumId w:val="8"/>
  </w:num>
  <w:num w:numId="19" w16cid:durableId="1905751150">
    <w:abstractNumId w:val="5"/>
  </w:num>
  <w:num w:numId="20" w16cid:durableId="2022386900">
    <w:abstractNumId w:val="10"/>
  </w:num>
  <w:num w:numId="21" w16cid:durableId="132404353">
    <w:abstractNumId w:val="20"/>
  </w:num>
  <w:num w:numId="22" w16cid:durableId="1779249510">
    <w:abstractNumId w:val="23"/>
  </w:num>
  <w:num w:numId="23" w16cid:durableId="1111783388">
    <w:abstractNumId w:val="0"/>
  </w:num>
  <w:num w:numId="24" w16cid:durableId="944729507">
    <w:abstractNumId w:val="3"/>
  </w:num>
  <w:num w:numId="25" w16cid:durableId="166042559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0BFB"/>
    <w:rsid w:val="00015DFD"/>
    <w:rsid w:val="00040A49"/>
    <w:rsid w:val="00062463"/>
    <w:rsid w:val="0006621A"/>
    <w:rsid w:val="00076769"/>
    <w:rsid w:val="000B3135"/>
    <w:rsid w:val="000C01EB"/>
    <w:rsid w:val="000C0230"/>
    <w:rsid w:val="000C156E"/>
    <w:rsid w:val="000D71BD"/>
    <w:rsid w:val="000E1684"/>
    <w:rsid w:val="001018E5"/>
    <w:rsid w:val="0010426E"/>
    <w:rsid w:val="00140449"/>
    <w:rsid w:val="001404A6"/>
    <w:rsid w:val="001554B5"/>
    <w:rsid w:val="001803AF"/>
    <w:rsid w:val="001B48CA"/>
    <w:rsid w:val="001B58F5"/>
    <w:rsid w:val="001C5F75"/>
    <w:rsid w:val="001E338B"/>
    <w:rsid w:val="001F23DB"/>
    <w:rsid w:val="002021F9"/>
    <w:rsid w:val="0021191E"/>
    <w:rsid w:val="00213183"/>
    <w:rsid w:val="00240BFB"/>
    <w:rsid w:val="002476FC"/>
    <w:rsid w:val="002724C9"/>
    <w:rsid w:val="00283DC3"/>
    <w:rsid w:val="002D0C4F"/>
    <w:rsid w:val="00310E09"/>
    <w:rsid w:val="00312E43"/>
    <w:rsid w:val="00343E96"/>
    <w:rsid w:val="00351F4B"/>
    <w:rsid w:val="00353C4E"/>
    <w:rsid w:val="00360498"/>
    <w:rsid w:val="00374993"/>
    <w:rsid w:val="003854B7"/>
    <w:rsid w:val="00385E48"/>
    <w:rsid w:val="003D19F5"/>
    <w:rsid w:val="003D24E7"/>
    <w:rsid w:val="003F4DFF"/>
    <w:rsid w:val="004323A0"/>
    <w:rsid w:val="00444C1C"/>
    <w:rsid w:val="00446166"/>
    <w:rsid w:val="00472D6C"/>
    <w:rsid w:val="004947A0"/>
    <w:rsid w:val="004D2413"/>
    <w:rsid w:val="004D46AC"/>
    <w:rsid w:val="004E21E2"/>
    <w:rsid w:val="005040FC"/>
    <w:rsid w:val="0051710F"/>
    <w:rsid w:val="0053361C"/>
    <w:rsid w:val="0054532E"/>
    <w:rsid w:val="00560C25"/>
    <w:rsid w:val="00573C5F"/>
    <w:rsid w:val="005771A4"/>
    <w:rsid w:val="00582287"/>
    <w:rsid w:val="005918B2"/>
    <w:rsid w:val="00593518"/>
    <w:rsid w:val="005A21C6"/>
    <w:rsid w:val="005B18E8"/>
    <w:rsid w:val="005D066C"/>
    <w:rsid w:val="005D360D"/>
    <w:rsid w:val="00613BB7"/>
    <w:rsid w:val="00630600"/>
    <w:rsid w:val="006352E1"/>
    <w:rsid w:val="006457DA"/>
    <w:rsid w:val="006555B3"/>
    <w:rsid w:val="00661C9C"/>
    <w:rsid w:val="006820C4"/>
    <w:rsid w:val="006C0665"/>
    <w:rsid w:val="006D75CC"/>
    <w:rsid w:val="006F6CE6"/>
    <w:rsid w:val="0070631A"/>
    <w:rsid w:val="0071495D"/>
    <w:rsid w:val="007527F2"/>
    <w:rsid w:val="0077469A"/>
    <w:rsid w:val="0079592D"/>
    <w:rsid w:val="00796EA5"/>
    <w:rsid w:val="007A7854"/>
    <w:rsid w:val="007D1B46"/>
    <w:rsid w:val="007F385C"/>
    <w:rsid w:val="00835E6C"/>
    <w:rsid w:val="00841F88"/>
    <w:rsid w:val="0088556A"/>
    <w:rsid w:val="00891B38"/>
    <w:rsid w:val="008A3003"/>
    <w:rsid w:val="008C4AE6"/>
    <w:rsid w:val="00962EB6"/>
    <w:rsid w:val="009719CC"/>
    <w:rsid w:val="0098339E"/>
    <w:rsid w:val="00983BE9"/>
    <w:rsid w:val="00985F25"/>
    <w:rsid w:val="00997243"/>
    <w:rsid w:val="009A1E7D"/>
    <w:rsid w:val="009B124E"/>
    <w:rsid w:val="009B5A97"/>
    <w:rsid w:val="009D3F12"/>
    <w:rsid w:val="00A001C0"/>
    <w:rsid w:val="00A071ED"/>
    <w:rsid w:val="00A07555"/>
    <w:rsid w:val="00A1214C"/>
    <w:rsid w:val="00A12DF9"/>
    <w:rsid w:val="00A26B2C"/>
    <w:rsid w:val="00A30CA9"/>
    <w:rsid w:val="00AC52BA"/>
    <w:rsid w:val="00AF20B0"/>
    <w:rsid w:val="00AF713A"/>
    <w:rsid w:val="00B0757F"/>
    <w:rsid w:val="00B43322"/>
    <w:rsid w:val="00B51564"/>
    <w:rsid w:val="00B527AB"/>
    <w:rsid w:val="00B66EDA"/>
    <w:rsid w:val="00B96C4C"/>
    <w:rsid w:val="00BD1FDB"/>
    <w:rsid w:val="00BF1F03"/>
    <w:rsid w:val="00C1320C"/>
    <w:rsid w:val="00C2035A"/>
    <w:rsid w:val="00C20CBA"/>
    <w:rsid w:val="00C31D6B"/>
    <w:rsid w:val="00C704EF"/>
    <w:rsid w:val="00C7591C"/>
    <w:rsid w:val="00D16712"/>
    <w:rsid w:val="00D408F3"/>
    <w:rsid w:val="00D53449"/>
    <w:rsid w:val="00D61E16"/>
    <w:rsid w:val="00D67E31"/>
    <w:rsid w:val="00D71408"/>
    <w:rsid w:val="00D813B4"/>
    <w:rsid w:val="00D91E0B"/>
    <w:rsid w:val="00DA5117"/>
    <w:rsid w:val="00DC016C"/>
    <w:rsid w:val="00DC4CA4"/>
    <w:rsid w:val="00DD290B"/>
    <w:rsid w:val="00DE7200"/>
    <w:rsid w:val="00DE7847"/>
    <w:rsid w:val="00E119E7"/>
    <w:rsid w:val="00E667B7"/>
    <w:rsid w:val="00EF0C10"/>
    <w:rsid w:val="00EF421F"/>
    <w:rsid w:val="00F05B33"/>
    <w:rsid w:val="00F22F85"/>
    <w:rsid w:val="00F26892"/>
    <w:rsid w:val="00F50F1A"/>
    <w:rsid w:val="00F6076C"/>
    <w:rsid w:val="00F86CD6"/>
    <w:rsid w:val="00F91B48"/>
    <w:rsid w:val="00FC1CB3"/>
    <w:rsid w:val="00FD3580"/>
    <w:rsid w:val="00FE57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EBF6D90F-6880-48E6-B396-152B01BA0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Paragraphe de liste Char,List Paragraph2 Char,Medium Grid 1 - Accent 21 Char"/>
    <w:link w:val="ListParagraph"/>
    <w:uiPriority w:val="34"/>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semiHidden/>
    <w:unhideWhenUsed/>
    <w:rsid w:val="009B5A97"/>
    <w:rPr>
      <w:sz w:val="20"/>
      <w:szCs w:val="20"/>
    </w:rPr>
  </w:style>
  <w:style w:type="character" w:customStyle="1" w:styleId="CommentTextChar">
    <w:name w:val="Comment Text Char"/>
    <w:basedOn w:val="DefaultParagraphFont"/>
    <w:link w:val="CommentText"/>
    <w:uiPriority w:val="99"/>
    <w:semiHidden/>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553733698">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auto"/>
    <w:pitch w:val="variable"/>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586F"/>
    <w:rsid w:val="000773FF"/>
    <w:rsid w:val="001046B2"/>
    <w:rsid w:val="0029586F"/>
    <w:rsid w:val="003C4899"/>
    <w:rsid w:val="00401CBA"/>
    <w:rsid w:val="0047666F"/>
    <w:rsid w:val="00573ED8"/>
    <w:rsid w:val="00664B72"/>
    <w:rsid w:val="00685E40"/>
    <w:rsid w:val="00787046"/>
    <w:rsid w:val="00850C38"/>
    <w:rsid w:val="00895E64"/>
    <w:rsid w:val="008C746E"/>
    <w:rsid w:val="009448B7"/>
    <w:rsid w:val="00977B06"/>
    <w:rsid w:val="00B053D9"/>
    <w:rsid w:val="00C911F9"/>
    <w:rsid w:val="00D0414E"/>
    <w:rsid w:val="00D43BB4"/>
    <w:rsid w:val="00D44001"/>
    <w:rsid w:val="00E21336"/>
    <w:rsid w:val="00E22EE2"/>
    <w:rsid w:val="00EA0552"/>
    <w:rsid w:val="00F477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7" ma:contentTypeDescription="Create a new document." ma:contentTypeScope="" ma:versionID="eaf856d0ac1c1c41e82783a3cf000040">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29275d40389c9a6bb52d0fdbd6ab2d"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(CSHL)</DisplayName>
        <AccountId>2268</AccountId>
        <AccountType/>
      </UserInfo>
      <UserInfo>
        <DisplayName>Tomat, Erica (AGAH)</DisplayName>
        <AccountId>2877</AccountId>
        <AccountType/>
      </UserInfo>
    </SharedWithUsers>
  </documentManagement>
</p:properties>
</file>

<file path=customXml/itemProps1.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2.xml><?xml version="1.0" encoding="utf-8"?>
<ds:datastoreItem xmlns:ds="http://schemas.openxmlformats.org/officeDocument/2006/customXml" ds:itemID="{BA99959C-7ED6-4DF9-8589-DCB0E941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729</Words>
  <Characters>4157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ADM1702e_TOR for Interns, Fellows, Volunteers</vt:lpstr>
    </vt:vector>
  </TitlesOfParts>
  <Company>FAO of the UN</Company>
  <LinksUpToDate>false</LinksUpToDate>
  <CharactersWithSpaces>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DiLorenzo, Elena (CSHR)</cp:lastModifiedBy>
  <cp:revision>7</cp:revision>
  <cp:lastPrinted>2016-03-01T13:06:00Z</cp:lastPrinted>
  <dcterms:created xsi:type="dcterms:W3CDTF">2022-12-15T12:17:00Z</dcterms:created>
  <dcterms:modified xsi:type="dcterms:W3CDTF">2024-02-29T15:37:00Z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ies>
</file>